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7E30" w14:textId="77777777" w:rsidR="00777050" w:rsidRPr="00777050" w:rsidRDefault="00777050" w:rsidP="00777050">
      <w:pPr>
        <w:spacing w:before="75" w:after="45" w:line="240" w:lineRule="auto"/>
        <w:outlineLvl w:val="3"/>
        <w:rPr>
          <w:rFonts w:ascii="Verdana" w:eastAsia="Times New Roman" w:hAnsi="Verdana" w:cs="Times New Roman"/>
          <w:b/>
          <w:bCs/>
          <w:color w:val="000000"/>
          <w:sz w:val="17"/>
          <w:szCs w:val="17"/>
        </w:rPr>
      </w:pPr>
      <w:r w:rsidRPr="00777050">
        <w:rPr>
          <w:rFonts w:ascii="Georgia" w:eastAsia="Times New Roman" w:hAnsi="Georgia" w:cs="Times New Roman"/>
          <w:color w:val="333333"/>
          <w:sz w:val="27"/>
          <w:szCs w:val="27"/>
        </w:rPr>
        <w:t xml:space="preserve">The Era of the </w:t>
      </w:r>
      <w:proofErr w:type="gramStart"/>
      <w:r w:rsidRPr="00777050">
        <w:rPr>
          <w:rFonts w:ascii="Georgia" w:eastAsia="Times New Roman" w:hAnsi="Georgia" w:cs="Times New Roman"/>
          <w:color w:val="333333"/>
          <w:sz w:val="27"/>
          <w:szCs w:val="27"/>
        </w:rPr>
        <w:t>Judges..</w:t>
      </w:r>
      <w:proofErr w:type="gramEnd"/>
      <w:r w:rsidRPr="00777050">
        <w:rPr>
          <w:rFonts w:ascii="Georgia" w:eastAsia="Times New Roman" w:hAnsi="Georgia" w:cs="Times New Roman"/>
          <w:color w:val="333333"/>
          <w:sz w:val="27"/>
          <w:szCs w:val="27"/>
        </w:rPr>
        <w:t xml:space="preserve"> Respond to each question with one to two full paragraphs in which you critically evaluate the reading material from this week, consider its relevance to the learning objectives, and produce competent, informed reflections on its implication for biblical studies, theology, or Christian ministry, as applicable. 1. What are the major themes at play in the book of Judges? How do different judges address and engage these themes in ways that overlap and differ? What does how these judges approach these major themed suggest about the contested identity of Judah and Israel in its pre-monarchic stages? Question 2. How do the authors of A History of Ancient Israel and Judah define early Israel? How does this definition correspond to the picture of early Israel as presented in the Judges text? How does it differ? Why might these differences exist, and do they matter? Question 3. How does the Judges narrative present a more diverse picture of early Israelite religion than is often assumed about the communities that comprised it? Read: Judges 1:1–21:25. https://www.youtube.com/watch?v=2Ui7e1zfp_g&amp;t=11s PART 2 (200 words minimum) Based on the learning resources, how does the book of Judges function to cast the narrative cycle of disloyalty, oppression, outcry, and deliverance that is present elsewhere in the Hebrew Bible? Which Judges narrative do you think is most emblematic of the state of things in Israel/Judah during that period?</w:t>
      </w:r>
    </w:p>
    <w:p w14:paraId="7D88C80D" w14:textId="77777777" w:rsidR="001D2013" w:rsidRDefault="001D2013"/>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50"/>
    <w:rsid w:val="001D2013"/>
    <w:rsid w:val="0077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B2A2"/>
  <w15:chartTrackingRefBased/>
  <w15:docId w15:val="{12AA089F-F664-4763-8E03-B1AA35B4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70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705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2022-07-18T14:12:00Z</dcterms:created>
  <dcterms:modified xsi:type="dcterms:W3CDTF">2022-07-18T14:13:00Z</dcterms:modified>
</cp:coreProperties>
</file>