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ED2A" w14:textId="77777777" w:rsidR="00BD179F" w:rsidRDefault="00A04B87">
      <w:r>
        <w:rPr>
          <w:rFonts w:ascii="Verdana" w:hAnsi="Verdana"/>
          <w:color w:val="000000"/>
          <w:sz w:val="17"/>
          <w:szCs w:val="17"/>
          <w:shd w:val="clear" w:color="auto" w:fill="FFFFFF"/>
        </w:rPr>
        <w:t xml:space="preserve">Signature Assignment Title: Pathophysiology Signature Assignment Description/Directions: Multisystem issues are often a consequence of a failing body system and identification and consideration to determine the underlying cause of illness is essential. Though illness may create multisystem issues and may affect many body systems, for this assignment you will focus on three: renal, pulmonary, and circulatory systems. This PowerPoint® (Microsoft Office) or Impress® (Open Office) presentation should be a minimum of 20 slides, include a title and reference slide, and detailed speaker notes and a recorded audio clip on all content slides. You will discuss a specific illness, disorder or disease and the interrelationship with the renal, pulmonary, and circulatory systems, specifically identifying and describing how an alternation in one </w:t>
      </w:r>
      <w:proofErr w:type="gramStart"/>
      <w:r>
        <w:rPr>
          <w:rFonts w:ascii="Verdana" w:hAnsi="Verdana"/>
          <w:color w:val="000000"/>
          <w:sz w:val="17"/>
          <w:szCs w:val="17"/>
          <w:shd w:val="clear" w:color="auto" w:fill="FFFFFF"/>
        </w:rPr>
        <w:t>systems</w:t>
      </w:r>
      <w:proofErr w:type="gramEnd"/>
      <w:r>
        <w:rPr>
          <w:rFonts w:ascii="Verdana" w:hAnsi="Verdana"/>
          <w:color w:val="000000"/>
          <w:sz w:val="17"/>
          <w:szCs w:val="17"/>
          <w:shd w:val="clear" w:color="auto" w:fill="FFFFFF"/>
        </w:rPr>
        <w:t xml:space="preserve"> may affect one or more of other two body systems. Explain how the body tries to compensate for a disorder, with assistance or reliance on another body system. Your submission should include three graphics or illustrations and a minimum of 5 peer-reviewed sources to support any of your perspective. Please review the module’s Signature Assignment Rubric before starting this assignment to ensure that you are meeting all the essential requirements. This presentation is worth 400 points for quality content and presentation.</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87"/>
    <w:rsid w:val="00A04B87"/>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9757"/>
  <w15:chartTrackingRefBased/>
  <w15:docId w15:val="{C7162DFA-7F95-4CB8-8BF3-D38CC376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2022-07-12T18:38:00Z</dcterms:created>
  <dcterms:modified xsi:type="dcterms:W3CDTF">2022-07-12T18:39:00Z</dcterms:modified>
</cp:coreProperties>
</file>