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1EF" w14:textId="77777777" w:rsidR="00F55294" w:rsidRDefault="00F55294" w:rsidP="00F55294">
      <w:pPr>
        <w:pStyle w:val="NormalWeb"/>
        <w:rPr>
          <w:rFonts w:ascii="Verdana" w:hAnsi="Verdana"/>
          <w:color w:val="000000"/>
          <w:sz w:val="17"/>
          <w:szCs w:val="17"/>
        </w:rPr>
      </w:pPr>
      <w:r>
        <w:rPr>
          <w:rFonts w:ascii="Verdana" w:hAnsi="Verdana"/>
          <w:color w:val="000000"/>
          <w:sz w:val="17"/>
          <w:szCs w:val="17"/>
        </w:rPr>
        <w:t>Compose a focused paper that explains and describes your healthcare issue or topic (NURSING STRESS AND BURNOUT) from a cultural and ethical perspective of inquiry. (You will cover two perspectives in one paper.) Form and answer two levels of research questions for each inquiry to address your chosen topic. Choose a “Level 1 Research Question/Writing Prompt” from both of the lists below to answer in the paper.</w:t>
      </w:r>
    </w:p>
    <w:p w14:paraId="564A80F1" w14:textId="77777777" w:rsidR="00F55294" w:rsidRDefault="00F55294" w:rsidP="00F55294">
      <w:pPr>
        <w:pStyle w:val="NormalWeb"/>
        <w:rPr>
          <w:rFonts w:ascii="Verdana" w:hAnsi="Verdana"/>
          <w:color w:val="000000"/>
          <w:sz w:val="17"/>
          <w:szCs w:val="17"/>
        </w:rPr>
      </w:pPr>
      <w:r>
        <w:rPr>
          <w:rFonts w:ascii="Verdana" w:hAnsi="Verdana"/>
          <w:color w:val="000000"/>
          <w:sz w:val="17"/>
          <w:szCs w:val="17"/>
        </w:rPr>
        <w:t>Compose a “Level 2 Research Question/Writing Prompt” for each kind of inquiry that provides detail, specificity, and focus to your inquiry, research, and writing. State your research questions in your paper's introduction. Form the body of your paper by answering each research question and support your assertions with evidence (research). In the conclusion of the paper, briefly review the issues, research questions, answers, and insights.</w:t>
      </w:r>
    </w:p>
    <w:p w14:paraId="3A3A6271" w14:textId="77777777" w:rsidR="00505FBD" w:rsidRDefault="00505FBD"/>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94"/>
    <w:rsid w:val="00505FBD"/>
    <w:rsid w:val="00F5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82E"/>
  <w15:chartTrackingRefBased/>
  <w15:docId w15:val="{11651BD1-77CF-4AA3-9740-C81234AB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2022-07-13T15:04:00Z</dcterms:created>
  <dcterms:modified xsi:type="dcterms:W3CDTF">2022-07-13T15:04:00Z</dcterms:modified>
</cp:coreProperties>
</file>