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90BB" w14:textId="4A65790A" w:rsidR="00F92F89" w:rsidRDefault="00485A4C">
      <w:r>
        <w:rPr>
          <w:rFonts w:ascii="Verdana" w:hAnsi="Verdana"/>
          <w:color w:val="000000"/>
          <w:sz w:val="17"/>
          <w:szCs w:val="17"/>
          <w:shd w:val="clear" w:color="auto" w:fill="FFFFFF"/>
        </w:rPr>
        <w:t xml:space="preserve">Deliverable 2 Infographic on Personality </w:t>
      </w:r>
      <w:r>
        <w:rPr>
          <w:rFonts w:ascii="Verdana" w:hAnsi="Verdana"/>
          <w:color w:val="000000"/>
          <w:sz w:val="17"/>
          <w:szCs w:val="17"/>
          <w:shd w:val="clear" w:color="auto" w:fill="FFFFFF"/>
        </w:rPr>
        <w:t>Impact.</w:t>
      </w:r>
      <w:r>
        <w:rPr>
          <w:rFonts w:ascii="Verdana" w:hAnsi="Verdana"/>
          <w:color w:val="000000"/>
          <w:sz w:val="17"/>
          <w:szCs w:val="17"/>
          <w:shd w:val="clear" w:color="auto" w:fill="FFFFFF"/>
        </w:rPr>
        <w:t xml:space="preserve"> Competency Analyze the impact of employee behavior on engagement. Scenario You are a manager at ABC Corporation, and you manage a team of 20 employees. You conduct a weekly team meeting, which allows you to stress the expectations of each employee. You have recently conducted one-on-one meetings with all team members. A couple of employees are currently not meeting expectations, and each has been reprimanded verbally. The employees have also stated they do not feel “happy” while at work because of “frustrations” with other coworkers’ lack of work ethic. Some employees have also stated they like the job but wish everyone else “cared” as much as they do about “doing a good job” and “getting the work done.” As the team’s manager, you decide to hold a formal meeting with the team about the importance of employee behavior and the impact on engagement. Instructions Create a presentation for the upcoming team meeting and include slides for each of the following: Title slide (1 slide) Agenda (1 slide) Overview of the current problem (1 slide) Discuss employee engagement and behavior impact on the organization performance and why this is important (1-2 slides) Detail the impact of personality and behavior on “organizational fit” (1-2 slides) Discuss the impact of employee emotions and cognition influence on team morale (1-2 slides) Review your plan to positively impact employee behavior for active engagement and success of the team (1-2 slides) Conclusion (1 slide) Provide attribution for credible sources used in the team presentation (1 slide)</w:t>
      </w:r>
    </w:p>
    <w:sectPr w:rsidR="00F92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4C"/>
    <w:rsid w:val="00485A4C"/>
    <w:rsid w:val="00F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BF58"/>
  <w15:chartTrackingRefBased/>
  <w15:docId w15:val="{51EFB46B-6C99-4D0F-BC1B-A909CCA3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2022-07-08T07:23:00Z</dcterms:created>
  <dcterms:modified xsi:type="dcterms:W3CDTF">2022-07-08T07:23:00Z</dcterms:modified>
</cp:coreProperties>
</file>