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5C763" w14:textId="77777777" w:rsidR="00FA2FF4" w:rsidRPr="00FA2FF4" w:rsidRDefault="00FA2FF4" w:rsidP="00FA2FF4">
      <w:pPr>
        <w:spacing w:before="75" w:after="45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FA2FF4">
        <w:rPr>
          <w:rFonts w:ascii="Georgia" w:eastAsia="Times New Roman" w:hAnsi="Georgia" w:cs="Times New Roman"/>
          <w:color w:val="333333"/>
          <w:sz w:val="27"/>
          <w:szCs w:val="27"/>
        </w:rPr>
        <w:t>Gospel of John - Becoming Children of God *Compare translations. What words are so different across translations that it is essential to know the original Greek word? *Narrative context. a) Where does this particular piece of narrative fit within the immediate section of the Gospel (i.e., Book of Signs or Book of Glory</w:t>
      </w:r>
      <w:proofErr w:type="gramStart"/>
      <w:r w:rsidRPr="00FA2FF4">
        <w:rPr>
          <w:rFonts w:ascii="Georgia" w:eastAsia="Times New Roman" w:hAnsi="Georgia" w:cs="Times New Roman"/>
          <w:color w:val="333333"/>
          <w:sz w:val="27"/>
          <w:szCs w:val="27"/>
        </w:rPr>
        <w:t>) ?</w:t>
      </w:r>
      <w:proofErr w:type="gramEnd"/>
      <w:r w:rsidRPr="00FA2FF4">
        <w:rPr>
          <w:rFonts w:ascii="Georgia" w:eastAsia="Times New Roman" w:hAnsi="Georgia" w:cs="Times New Roman"/>
          <w:color w:val="333333"/>
          <w:sz w:val="27"/>
          <w:szCs w:val="27"/>
        </w:rPr>
        <w:t xml:space="preserve"> b) How does this piece of narrative fit within the flow of plot, scene and other elements of the immediately surrounding narrative? *Details within the passage. What do you notice about how a) the characters are portrayed; b) characters engage with each other; 3) setting(including place, time of day, season of year) shapes the story; 4) surprise, twists or other plot elements generate a response in either the characters or you as a reader? *Insights from the assigned </w:t>
      </w:r>
      <w:proofErr w:type="spellStart"/>
      <w:r w:rsidRPr="00FA2FF4">
        <w:rPr>
          <w:rFonts w:ascii="Georgia" w:eastAsia="Times New Roman" w:hAnsi="Georgia" w:cs="Times New Roman"/>
          <w:color w:val="333333"/>
          <w:sz w:val="27"/>
          <w:szCs w:val="27"/>
        </w:rPr>
        <w:t>readings.What</w:t>
      </w:r>
      <w:proofErr w:type="spellEnd"/>
      <w:r w:rsidRPr="00FA2FF4">
        <w:rPr>
          <w:rFonts w:ascii="Georgia" w:eastAsia="Times New Roman" w:hAnsi="Georgia" w:cs="Times New Roman"/>
          <w:color w:val="333333"/>
          <w:sz w:val="27"/>
          <w:szCs w:val="27"/>
        </w:rPr>
        <w:t xml:space="preserve"> from your reading of Becoming Children of God shapes your understanding? *Insights from your chosen, additional reading. What from your supplied reading resource shapes your understanding?</w:t>
      </w:r>
    </w:p>
    <w:p w14:paraId="4B6ED065" w14:textId="77777777" w:rsidR="005444E7" w:rsidRDefault="005444E7"/>
    <w:sectPr w:rsidR="00544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FF4"/>
    <w:rsid w:val="005444E7"/>
    <w:rsid w:val="009E42A9"/>
    <w:rsid w:val="00FA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57080"/>
  <w15:chartTrackingRefBased/>
  <w15:docId w15:val="{B5E4DF29-319C-4306-972D-F370192F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A2F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A2FF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davidoh</dc:creator>
  <cp:keywords/>
  <dc:description/>
  <cp:lastModifiedBy>user</cp:lastModifiedBy>
  <cp:revision>2</cp:revision>
  <dcterms:created xsi:type="dcterms:W3CDTF">2022-07-15T14:00:00Z</dcterms:created>
  <dcterms:modified xsi:type="dcterms:W3CDTF">2022-07-15T14:00:00Z</dcterms:modified>
</cp:coreProperties>
</file>