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7315" w14:textId="77777777" w:rsidR="0084228C" w:rsidRDefault="000A5F06">
      <w:r>
        <w:rPr>
          <w:rFonts w:ascii="Verdana" w:hAnsi="Verdana"/>
          <w:color w:val="000000"/>
          <w:sz w:val="17"/>
          <w:szCs w:val="17"/>
          <w:shd w:val="clear" w:color="auto" w:fill="FFFFFF"/>
        </w:rPr>
        <w:t>Decision Making Research paper.  Write an APA research paper about Decision-Making. The essay should be between 500-800 words. Research for scholarly/peer-reviewed materials from our Regent Library for decision making and problem solving techniques for your content. You want to find out about Decision making method(s) and write about it(them) in your paper. The content should involve at least one aspect of a Learning Objectives or Learning Outcomes, as mentioned in our previous Weekly Overviews. For example, the essay could explain one good technique in detail or give the highlights of a few methods for decision making. You decide! Prepare a writing piece that explains how you would employ one or more of the decision making/problem-solving tools regarding a problem. It could apply to management, leadership, organizational or even personal decisions. Remember to include Biblical integration in the paper. Follow APA guidelines for writing and referencing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a cover page, references page, proper headings within the paper, etc.). Our books are great resources too but would not count as research. Include at least two or more scholarly/peer-reviewed references in your paper. Learning Objectives this week involve the third one, recommending solutions to real-world problems based on strategic business and leadership applications and data-driven assessments. As we read more and learn about successful decision-makers in our cases, you will see the relationship between critical thinking and decision-making and how the leader can determine effective solutions. This is our first Course Learning Objective!</w:t>
      </w:r>
    </w:p>
    <w:sectPr w:rsidR="0084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06"/>
    <w:rsid w:val="000A5F06"/>
    <w:rsid w:val="0084228C"/>
    <w:rsid w:val="00DD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ACC8"/>
  <w15:chartTrackingRefBased/>
  <w15:docId w15:val="{4C4C1AAF-3C40-4BD6-BC9E-37A44DD2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2022-07-14T08:39:00Z</dcterms:created>
  <dcterms:modified xsi:type="dcterms:W3CDTF">2022-07-14T08:39:00Z</dcterms:modified>
</cp:coreProperties>
</file>