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BF42" w14:textId="4A614600" w:rsidR="00CC7E02" w:rsidRPr="00445865" w:rsidRDefault="00CC7E02" w:rsidP="00CC7E02">
      <w:pPr>
        <w:rPr>
          <w:color w:val="000000" w:themeColor="text1"/>
        </w:rPr>
      </w:pPr>
      <w:r w:rsidRPr="00445865">
        <w:rPr>
          <w:color w:val="000000" w:themeColor="text1"/>
        </w:rPr>
        <w:t>In support of why the 2nd amendment should be modified or abolished, and recommend changes and modifications to the policy. Imagine that you would be testifying this information before a committee that is dependent upon the policy you choose.  You do not need to provide an introduction or a conclusion.  Please just make sure that with the specifications that I asked for in the attachment/or below, the transitions flow smoothly.  Must be original works with proper citations and reference for cited information.    Paper must include a page each covering each of the following and must flow properly:</w:t>
      </w:r>
    </w:p>
    <w:p w14:paraId="21675618" w14:textId="54A0A28E" w:rsidR="00CC7E02" w:rsidRDefault="00CC7E02" w:rsidP="00CC7E02">
      <w:pPr>
        <w:rPr>
          <w:color w:val="000000" w:themeColor="text1"/>
        </w:rPr>
      </w:pPr>
    </w:p>
    <w:p w14:paraId="31891161" w14:textId="30E0B903" w:rsidR="00445865" w:rsidRPr="00445865" w:rsidRDefault="00445865" w:rsidP="00445865">
      <w:pPr>
        <w:jc w:val="center"/>
        <w:rPr>
          <w:b/>
          <w:bCs/>
          <w:color w:val="000000" w:themeColor="text1"/>
        </w:rPr>
      </w:pPr>
      <w:r w:rsidRPr="00445865">
        <w:rPr>
          <w:b/>
          <w:bCs/>
          <w:color w:val="000000" w:themeColor="text1"/>
        </w:rPr>
        <w:t>Organizational Structure</w:t>
      </w:r>
    </w:p>
    <w:p w14:paraId="2C42475E" w14:textId="5C4DBC93" w:rsidR="00CC7E02" w:rsidRPr="00445865" w:rsidRDefault="00CC7E02" w:rsidP="00CC7E02">
      <w:pPr>
        <w:rPr>
          <w:color w:val="000000" w:themeColor="text1"/>
        </w:rPr>
      </w:pPr>
      <w:r w:rsidRPr="00445865">
        <w:rPr>
          <w:color w:val="000000" w:themeColor="text1"/>
        </w:rPr>
        <w:t xml:space="preserve">In policy analysis, we see the concept of institutionalism play out in differing ways. In essence, organizations will often try to adapt their solution to the internal and external presumptions of their discipline. Educators view issues on preparing today's youth to be productive, healthy, happy citizens in the years to come. Law enforcement views issues as crime prevention and response. Social workers view issues in terms of meeting the personal needs of individual and groups, particularly marginalized groups. Every discipline will have some form of general theme(s) such as these. </w:t>
      </w:r>
      <w:r w:rsidR="00445865" w:rsidRPr="00445865">
        <w:rPr>
          <w:color w:val="000000" w:themeColor="text1"/>
          <w:shd w:val="clear" w:color="auto" w:fill="FFFFFF"/>
        </w:rPr>
        <w:t>Use the Theory of Social Construction of Reality to explain how organizational structure and environment impact public policy.</w:t>
      </w:r>
      <w:r w:rsidR="00445865" w:rsidRPr="00445865">
        <w:rPr>
          <w:color w:val="000000" w:themeColor="text1"/>
        </w:rPr>
        <w:t xml:space="preserve">  </w:t>
      </w:r>
      <w:r w:rsidRPr="00445865">
        <w:rPr>
          <w:color w:val="000000" w:themeColor="text1"/>
        </w:rPr>
        <w:t>Provide insights into how the 2</w:t>
      </w:r>
      <w:r w:rsidRPr="00445865">
        <w:rPr>
          <w:color w:val="000000" w:themeColor="text1"/>
          <w:vertAlign w:val="superscript"/>
        </w:rPr>
        <w:t>nd</w:t>
      </w:r>
      <w:r w:rsidRPr="00445865">
        <w:rPr>
          <w:color w:val="000000" w:themeColor="text1"/>
        </w:rPr>
        <w:t xml:space="preserve"> amendment was affected by the organization, agency, or official who developed the policy. Tie your analysis to at least two (2) peer reviewed and scholarly literature sources from the last 5 years.</w:t>
      </w:r>
    </w:p>
    <w:p w14:paraId="0DBBB60A" w14:textId="59B8587D" w:rsidR="00CC7E02" w:rsidRPr="00445865" w:rsidRDefault="00CC7E02" w:rsidP="00CC7E02">
      <w:pPr>
        <w:rPr>
          <w:color w:val="000000" w:themeColor="text1"/>
        </w:rPr>
      </w:pPr>
    </w:p>
    <w:p w14:paraId="102792F2" w14:textId="7583E224" w:rsidR="00CC7E02" w:rsidRPr="00445865" w:rsidRDefault="00CC7E02" w:rsidP="00CC7E02">
      <w:pPr>
        <w:jc w:val="center"/>
        <w:rPr>
          <w:b/>
          <w:bCs/>
          <w:color w:val="000000" w:themeColor="text1"/>
        </w:rPr>
      </w:pPr>
      <w:r w:rsidRPr="00445865">
        <w:rPr>
          <w:b/>
          <w:bCs/>
          <w:color w:val="000000" w:themeColor="text1"/>
        </w:rPr>
        <w:t>Structure and Purpose</w:t>
      </w:r>
    </w:p>
    <w:p w14:paraId="5B16793F" w14:textId="009E847F" w:rsidR="00CC7E02" w:rsidRPr="00445865" w:rsidRDefault="00CC7E02" w:rsidP="00CC7E02">
      <w:pPr>
        <w:rPr>
          <w:color w:val="000000" w:themeColor="text1"/>
        </w:rPr>
      </w:pPr>
      <w:r w:rsidRPr="00445865">
        <w:rPr>
          <w:color w:val="000000" w:themeColor="text1"/>
        </w:rPr>
        <w:t>We need to consider how formal and informal structures affect the purpose of the 2</w:t>
      </w:r>
      <w:r w:rsidRPr="00445865">
        <w:rPr>
          <w:color w:val="000000" w:themeColor="text1"/>
          <w:vertAlign w:val="superscript"/>
        </w:rPr>
        <w:t>nd</w:t>
      </w:r>
      <w:r w:rsidRPr="00445865">
        <w:rPr>
          <w:color w:val="000000" w:themeColor="text1"/>
        </w:rPr>
        <w:t xml:space="preserve"> amendment. Is it proactive or reactive? Is it focused on the activities of an individual or of organizations using a collaborative approach?  The idea is to shed light on how the structure of the policy – the written documents – might affect the ability of the 2</w:t>
      </w:r>
      <w:r w:rsidRPr="00445865">
        <w:rPr>
          <w:color w:val="000000" w:themeColor="text1"/>
          <w:vertAlign w:val="superscript"/>
        </w:rPr>
        <w:t>nd</w:t>
      </w:r>
      <w:r w:rsidRPr="00445865">
        <w:rPr>
          <w:color w:val="000000" w:themeColor="text1"/>
        </w:rPr>
        <w:t xml:space="preserve"> amendment to be implemented in an effective manner.  Tie this to at least two (2) peer reviewed and scholarly literature sources from the last 5 years.</w:t>
      </w:r>
    </w:p>
    <w:p w14:paraId="1472C099" w14:textId="06B5944B" w:rsidR="00CC7E02" w:rsidRPr="00445865" w:rsidRDefault="00CC7E02" w:rsidP="00CC7E02">
      <w:pPr>
        <w:rPr>
          <w:color w:val="000000" w:themeColor="text1"/>
        </w:rPr>
      </w:pPr>
    </w:p>
    <w:p w14:paraId="7F06BB76" w14:textId="11AA9F92" w:rsidR="00CC7E02" w:rsidRPr="00445865" w:rsidRDefault="00CC7E02" w:rsidP="00CC7E02">
      <w:pPr>
        <w:jc w:val="center"/>
        <w:rPr>
          <w:b/>
          <w:bCs/>
          <w:color w:val="000000" w:themeColor="text1"/>
        </w:rPr>
      </w:pPr>
      <w:r w:rsidRPr="00445865">
        <w:rPr>
          <w:b/>
          <w:bCs/>
          <w:color w:val="000000" w:themeColor="text1"/>
        </w:rPr>
        <w:t>Federalism &amp; the 2</w:t>
      </w:r>
      <w:r w:rsidRPr="00445865">
        <w:rPr>
          <w:b/>
          <w:bCs/>
          <w:color w:val="000000" w:themeColor="text1"/>
          <w:vertAlign w:val="superscript"/>
        </w:rPr>
        <w:t>nd</w:t>
      </w:r>
      <w:r w:rsidRPr="00445865">
        <w:rPr>
          <w:b/>
          <w:bCs/>
          <w:color w:val="000000" w:themeColor="text1"/>
        </w:rPr>
        <w:t xml:space="preserve"> Amendment</w:t>
      </w:r>
    </w:p>
    <w:p w14:paraId="28BB2041" w14:textId="342484FC" w:rsidR="00CC7E02" w:rsidRPr="00445865" w:rsidRDefault="00CC7E02" w:rsidP="00CC7E02">
      <w:pPr>
        <w:rPr>
          <w:color w:val="000000" w:themeColor="text1"/>
        </w:rPr>
      </w:pPr>
      <w:r w:rsidRPr="00445865">
        <w:rPr>
          <w:color w:val="000000" w:themeColor="text1"/>
        </w:rPr>
        <w:t>When looking at complex issues, we often need to consider whether or not any single agency can affect change. For this element, consider how the federalist system (federal, state, and local governments) might affect the 2</w:t>
      </w:r>
      <w:r w:rsidRPr="00445865">
        <w:rPr>
          <w:color w:val="000000" w:themeColor="text1"/>
          <w:vertAlign w:val="superscript"/>
        </w:rPr>
        <w:t>nd</w:t>
      </w:r>
      <w:r w:rsidRPr="00445865">
        <w:rPr>
          <w:color w:val="000000" w:themeColor="text1"/>
        </w:rPr>
        <w:t xml:space="preserve"> amendment’s development or evolution process. Are functions individual, shared, or concurrent? You also might wish to consider as part of a discussion on federalism how the public-private separation of functions and authorities might affect this policy, if it does. Tie this to at least two (2) peer reviewed and scholarly literature sources from the last 5 years.</w:t>
      </w:r>
    </w:p>
    <w:p w14:paraId="77C8529E" w14:textId="4D29BBBF" w:rsidR="00CC7E02" w:rsidRPr="00445865" w:rsidRDefault="00CC7E02" w:rsidP="00CC7E02">
      <w:pPr>
        <w:rPr>
          <w:color w:val="000000" w:themeColor="text1"/>
        </w:rPr>
      </w:pPr>
    </w:p>
    <w:p w14:paraId="46A065D9" w14:textId="2F1D00D4" w:rsidR="00CC7E02" w:rsidRPr="00445865" w:rsidRDefault="00CC7E02" w:rsidP="00CC7E02">
      <w:pPr>
        <w:jc w:val="center"/>
        <w:rPr>
          <w:b/>
          <w:bCs/>
          <w:color w:val="000000" w:themeColor="text1"/>
        </w:rPr>
      </w:pPr>
      <w:r w:rsidRPr="00445865">
        <w:rPr>
          <w:b/>
          <w:bCs/>
          <w:color w:val="000000" w:themeColor="text1"/>
        </w:rPr>
        <w:t>Possible Reforms</w:t>
      </w:r>
    </w:p>
    <w:p w14:paraId="55145DE2" w14:textId="10C73DF4" w:rsidR="00CC7E02" w:rsidRPr="00445865" w:rsidRDefault="00CC7E02" w:rsidP="00CC7E02">
      <w:pPr>
        <w:rPr>
          <w:color w:val="000000" w:themeColor="text1"/>
        </w:rPr>
      </w:pPr>
      <w:r w:rsidRPr="00445865">
        <w:rPr>
          <w:color w:val="000000" w:themeColor="text1"/>
        </w:rPr>
        <w:t>In this assignment, you are looking at a 2</w:t>
      </w:r>
      <w:r w:rsidRPr="00445865">
        <w:rPr>
          <w:color w:val="000000" w:themeColor="text1"/>
          <w:vertAlign w:val="superscript"/>
        </w:rPr>
        <w:t>nd</w:t>
      </w:r>
      <w:r w:rsidRPr="00445865">
        <w:rPr>
          <w:color w:val="000000" w:themeColor="text1"/>
        </w:rPr>
        <w:t xml:space="preserve"> amendment. Having analyzed and evaluated the policy, try to provide specific recommendations for modifying the approach. You may argue for small changes or large, but you must be specific in terms of (a) what you are proposing, and (b) what the potential benefit of that change might be.  Ultimately you are to provide some insight on how to refine the 2</w:t>
      </w:r>
      <w:r w:rsidRPr="00445865">
        <w:rPr>
          <w:color w:val="000000" w:themeColor="text1"/>
          <w:vertAlign w:val="superscript"/>
        </w:rPr>
        <w:t>nd</w:t>
      </w:r>
      <w:r w:rsidRPr="00445865">
        <w:rPr>
          <w:color w:val="000000" w:themeColor="text1"/>
        </w:rPr>
        <w:t xml:space="preserve"> amendment in some manner, and tie those recommendations to at least two (2) peer reviewed and scholarly  literature source from the last 5 years.</w:t>
      </w:r>
    </w:p>
    <w:sectPr w:rsidR="00CC7E02" w:rsidRPr="00445865" w:rsidSect="0018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2"/>
    <w:rsid w:val="00182FC7"/>
    <w:rsid w:val="001B617A"/>
    <w:rsid w:val="00445865"/>
    <w:rsid w:val="00846A84"/>
    <w:rsid w:val="00CC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2B40"/>
  <w15:chartTrackingRefBased/>
  <w15:docId w15:val="{CC5DFD5D-F0BE-7A4A-9025-F6F7090E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2022-07-13T14:32:00Z</dcterms:created>
  <dcterms:modified xsi:type="dcterms:W3CDTF">2022-07-13T14:32:00Z</dcterms:modified>
</cp:coreProperties>
</file>