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BDF4" w14:textId="77777777" w:rsidR="00D63E33" w:rsidRDefault="00EB091A">
      <w:r>
        <w:rPr>
          <w:rFonts w:ascii="Verdana" w:hAnsi="Verdana"/>
          <w:color w:val="000000"/>
          <w:sz w:val="17"/>
          <w:szCs w:val="17"/>
          <w:shd w:val="clear" w:color="auto" w:fill="FFFFFF"/>
        </w:rPr>
        <w:t xml:space="preserve">Construct a Business plan.  Paper details Your Business Plan must have the following components and sub-headings: • Title page (with Your Name and Company Name as approved) • Company Description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This section provides information on what your company does, a description of your Product/Service line o 1-2 pages • Market Analysis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This section provides information on your business industry and the general market for your Product/Service line o 1-2 pages • Cultural Environment of Market o This section provides information on the society within which you plan to operate. The focus here will be on the cultural practices and norms of the people that you will serve. o Between 2-4 pages. • Business Suitability for Cultural Environment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This section provides an assessment of the suitability of your business venture, product/service, and practices to the cultural milieu of your business domain. o Between 2-4 pages. Formatting style for Business Plan: • Use MLA documentation style. • Business Plan must be between 8 and10 pages (excluding title page, illustrations [not required], and references) • All pages must be numbered. • 1” margins, Times New Roman 12 point font-type and size, and double-spaced • Final Business Plan must have no less than fifteen academic references (articles from peer-reviewed journals and books). • Business Plan must be submitted as a Word document. • You will be penalized for not meeting any of these requirements 1.) This assignment requires 10 academic sources</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1A"/>
    <w:rsid w:val="006938EC"/>
    <w:rsid w:val="00D63E33"/>
    <w:rsid w:val="00EB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1098"/>
  <w15:chartTrackingRefBased/>
  <w15:docId w15:val="{A70B5AEE-486C-4049-B9B0-23EF9090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2022-07-18T16:02:00Z</dcterms:created>
  <dcterms:modified xsi:type="dcterms:W3CDTF">2022-07-18T16:02:00Z</dcterms:modified>
</cp:coreProperties>
</file>