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CBF23" w14:textId="6FF9DD38" w:rsidR="00471FED" w:rsidRDefault="00B02AD0">
      <w:r>
        <w:rPr>
          <w:rFonts w:ascii="Verdana" w:hAnsi="Verdana"/>
          <w:color w:val="000000"/>
          <w:sz w:val="17"/>
          <w:szCs w:val="17"/>
          <w:shd w:val="clear" w:color="auto" w:fill="FFFFFF"/>
        </w:rPr>
        <w:t>Titleist Golf organizational assessment... please have 2-3 pages per section listed below. 1. Provide an introduction to the organization, its products, and services. Discuss why you chose this organization to study, any area of the organization that is of particular interest to you. The organization chosen must be part of the student’s area of concentration. 2.Report on the organization structure of the company, and report on the various leaders of the company. Reflect on how the organization and leadership are important and impact the future of the organization. 3.Report on the mission, vision, and core values of the company you have chosen. What are the strengths of the core values? What values are missing, or what values do you think are omitted. 4. Report on the strategic plan of your company. Reflect on how the strategic plan relates to the organizational structure, leadership, mission, vision and core values of the company. Discuss how strategic planning could benefit you as you engage your own personal economic life. 5.Briefly review the market model that you believe best fits your firm, and then describe at least three implications of that market model for the firm you are studying. 6.Review the determinants of demand and the elasticity of demand for the product(s) of your company. Relate the projection of future demand to the strategic plan of your company, and any other previous sections of the paper being produced. 7. Use the financial statement of your company to compute the following ratios for the past 5 years: Return on Assets, Cash Return on Assets, Return on Equity and Debt to Assets. Analyze the trends of the ratios and relate any trends to the strategic plan, demand analysis and any other aspects that you have uncovered over the past the weeks.</w:t>
      </w:r>
    </w:p>
    <w:sectPr w:rsidR="00471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AD0"/>
    <w:rsid w:val="00471FED"/>
    <w:rsid w:val="00B02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869D4"/>
  <w15:chartTrackingRefBased/>
  <w15:docId w15:val="{FA9E5D61-7747-4BEC-8F8F-AEF6B0031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2022-06-21T20:21:00Z</dcterms:created>
  <dcterms:modified xsi:type="dcterms:W3CDTF">2022-06-21T20:21:00Z</dcterms:modified>
</cp:coreProperties>
</file>