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44DE" w14:textId="77777777" w:rsidR="00760FF4" w:rsidRPr="008B0474" w:rsidRDefault="008B0474" w:rsidP="008B0474">
      <w:r>
        <w:rPr>
          <w:rFonts w:ascii="Verdana" w:hAnsi="Verdana"/>
          <w:color w:val="000000"/>
          <w:sz w:val="17"/>
          <w:szCs w:val="17"/>
          <w:shd w:val="clear" w:color="auto" w:fill="FFFFFF"/>
        </w:rPr>
        <w:t xml:space="preserve">Literary Analysis of The Lottery by Shirley </w:t>
      </w:r>
      <w:proofErr w:type="gramStart"/>
      <w:r>
        <w:rPr>
          <w:rFonts w:ascii="Verdana" w:hAnsi="Verdana"/>
          <w:color w:val="000000"/>
          <w:sz w:val="17"/>
          <w:szCs w:val="17"/>
          <w:shd w:val="clear" w:color="auto" w:fill="FFFFFF"/>
        </w:rPr>
        <w:t>Jackson,...</w:t>
      </w:r>
      <w:proofErr w:type="gramEnd"/>
      <w:r>
        <w:rPr>
          <w:rFonts w:ascii="Verdana" w:hAnsi="Verdana"/>
          <w:color w:val="000000"/>
          <w:sz w:val="17"/>
          <w:szCs w:val="17"/>
          <w:shd w:val="clear" w:color="auto" w:fill="FFFFFF"/>
        </w:rPr>
        <w:t>A</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ssignment</w:t>
      </w:r>
      <w:proofErr w:type="spellEnd"/>
      <w:r>
        <w:rPr>
          <w:rFonts w:ascii="Verdana" w:hAnsi="Verdana"/>
          <w:color w:val="000000"/>
          <w:sz w:val="17"/>
          <w:szCs w:val="17"/>
          <w:shd w:val="clear" w:color="auto" w:fill="FFFFFF"/>
        </w:rPr>
        <w:t xml:space="preserve"> Requirements : -MLA format -4-full pages -At least 4 secondary academic/scholarly sources (resources are attached) -Works Cited page The Structure of Essay: When you are moving through your claim, you will provide research, aka in-text citations, to support your claim. It will look like this: Your ideas + Textual evidence + Research = Literary analysis research paper Your paragraphs should look like this: Topic sentence—focus of your paragraph—should support your thesis and be one of the “how’s” Explication—explanation of why this topic sentence matters Textual Evidence—should a selection from your primary text that you are either close reading or referring to in regards to your claim. Explication or Secondary Source Research--explain why this piece of text is key to your claim or move on to the evidence that helps further your claim Introduce your source—that includes first and last name and the title of the artic</w:t>
      </w:r>
      <w:r>
        <w:rPr>
          <w:rFonts w:ascii="Arial" w:hAnsi="Arial" w:cs="Arial"/>
          <w:color w:val="000000"/>
          <w:sz w:val="17"/>
          <w:szCs w:val="17"/>
          <w:shd w:val="clear" w:color="auto" w:fill="FFFFFF"/>
        </w:rPr>
        <w:t>​‌‍‍‍‍‌‌‌‌‌‍‍‌‌‍‍‍‍‍‍​</w:t>
      </w:r>
      <w:r>
        <w:rPr>
          <w:rFonts w:ascii="Verdana" w:hAnsi="Verdana"/>
          <w:color w:val="000000"/>
          <w:sz w:val="17"/>
          <w:szCs w:val="17"/>
          <w:shd w:val="clear" w:color="auto" w:fill="FFFFFF"/>
        </w:rPr>
        <w:t>le. Explication</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explanation of the evidence Transitioning</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where end this topic and start introducing our next topic Key Takeaways provides evidence to support your claim refers to the author(s) and the work(s) in the opening sentences. Use the author’s full name the first time and the author’s last name in all further references in the essay. uses literary present tense to discuss events in the fiction, poetry, or drama. uses strong verbs in the thesis statement and throughout the essay: demonstrates, uses, develops, underscores, accomplishes, strengthens, illustrates, shows, reveals, serves, emphasizes, identifies, suggests, implies, etc. does more than simply summarize the work -------------------------------------- Brief, direct quotes are recommended. No block quotes and/or excessive summary. Use appropriate literary terminology. For example, note who is speaking to whom. Summarize events using the present tense, and etc. We will cover </w:t>
      </w:r>
      <w:proofErr w:type="spellStart"/>
      <w:r>
        <w:rPr>
          <w:rFonts w:ascii="Verdana" w:hAnsi="Verdana"/>
          <w:color w:val="000000"/>
          <w:sz w:val="17"/>
          <w:szCs w:val="17"/>
          <w:shd w:val="clear" w:color="auto" w:fill="FFFFFF"/>
        </w:rPr>
        <w:t>th</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ese conventions in class.</w:t>
      </w:r>
    </w:p>
    <w:sectPr w:rsidR="00760FF4" w:rsidRPr="008B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74"/>
    <w:rsid w:val="00760FF4"/>
    <w:rsid w:val="008B0474"/>
    <w:rsid w:val="00BC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5DD0"/>
  <w15:chartTrackingRefBased/>
  <w15:docId w15:val="{F9CFBF3D-58D9-48DF-A06E-1110D2F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2022-06-12T17:55:00Z</dcterms:created>
  <dcterms:modified xsi:type="dcterms:W3CDTF">2022-06-12T17:55:00Z</dcterms:modified>
</cp:coreProperties>
</file>