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7BEF" w14:textId="08448157" w:rsidR="00CC241F" w:rsidRPr="00CC241F" w:rsidRDefault="00CC241F" w:rsidP="00CC241F">
      <w:pPr>
        <w:spacing w:before="75" w:after="45" w:line="240" w:lineRule="auto"/>
        <w:outlineLvl w:val="3"/>
        <w:rPr>
          <w:rFonts w:ascii="Verdana" w:eastAsia="Times New Roman" w:hAnsi="Verdana" w:cs="Times New Roman"/>
          <w:b/>
          <w:bCs/>
          <w:color w:val="000000"/>
          <w:sz w:val="17"/>
          <w:szCs w:val="17"/>
        </w:rPr>
      </w:pPr>
      <w:r>
        <w:rPr>
          <w:rFonts w:ascii="Georgia" w:eastAsia="Times New Roman" w:hAnsi="Georgia" w:cs="Times New Roman"/>
          <w:color w:val="333333"/>
          <w:sz w:val="27"/>
          <w:szCs w:val="27"/>
        </w:rPr>
        <w:t>K</w:t>
      </w:r>
      <w:r w:rsidRPr="00CC241F">
        <w:rPr>
          <w:rFonts w:ascii="Georgia" w:eastAsia="Times New Roman" w:hAnsi="Georgia" w:cs="Times New Roman"/>
          <w:color w:val="333333"/>
          <w:sz w:val="27"/>
          <w:szCs w:val="27"/>
        </w:rPr>
        <w:t>ey changes in the Enlightenment period ...In the Enlightenment period, many thinkers saw the sciences (or natural philosophy, as it was usually known at the time) as leading society in new and positive directions. What was the key change (or were the key changes) in natural philosophy that accounted for this widespread appreciation for the new sciences? As you think about your answer to this question, you can consider changes to topics/intellectual developments, methods, or any other aspect of science. Make sure to draw on detailed examples from the readings and lectures as evidence. The highest scoring papers will have multiple, well-explained examples as evidence. You may use any material covered in class including readings or lectures. Do not use any other sources for your paper. Although you can mention more than one factor, try to focus on your top one or two elements in your argument rather than including every possible factor</w:t>
      </w:r>
    </w:p>
    <w:p w14:paraId="7E6A32CF" w14:textId="77777777" w:rsidR="00092F2E" w:rsidRDefault="00092F2E"/>
    <w:sectPr w:rsidR="0009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1F"/>
    <w:rsid w:val="00092F2E"/>
    <w:rsid w:val="00CC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9A9C"/>
  <w15:chartTrackingRefBased/>
  <w15:docId w15:val="{E30F6205-083D-443B-9994-941F0764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C24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C241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2022-06-14T19:37:00Z</dcterms:created>
  <dcterms:modified xsi:type="dcterms:W3CDTF">2022-06-14T19:38:00Z</dcterms:modified>
</cp:coreProperties>
</file>