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7A3D" w14:textId="77777777" w:rsidR="00A0627C" w:rsidRDefault="00A0627C" w:rsidP="00A0627C">
      <w:pPr>
        <w:pStyle w:val="NormalWeb"/>
      </w:pPr>
      <w:r>
        <w:t>Discuss Entry Strategy.  Two different topics to be posted on a discussion board on entry strategy below is the topic guidelines and question to be answered: Based on your reading, research, and analysis, respond to the two discussion questions below: Discussion Topic 1: What are the factors that influence an organization’s choice of entry mode in a country? Discuss how the chosen mode fits with an organization's goals and objectives. Discussion Topic 2: What are the country factors that influence an organization’s decision to enter that country? What is the impact of the culture and geography on the organization’s value-chain activities being relocated to the country? Review the MBA Discussion Guidelines for instructions on participation in discussions. Also, abide by the following guidelines: The titles of your main postings should indicate the discussion topic number (e.g., #1, #2). In your discussions, cite examples when you describe theories from your reading and research. You may use examples from your organization or industry, current or recent newsmakers, or other reliable sources. Don't cite the examples.</w:t>
      </w:r>
    </w:p>
    <w:p w14:paraId="5AEF4F66" w14:textId="77777777" w:rsidR="007B0083" w:rsidRDefault="007B0083"/>
    <w:sectPr w:rsidR="007B0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7C"/>
    <w:rsid w:val="007B0083"/>
    <w:rsid w:val="00956C30"/>
    <w:rsid w:val="00A0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0DC0"/>
  <w15:chartTrackingRefBased/>
  <w15:docId w15:val="{E1282D9A-F828-46E4-A93E-796F7C14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68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2022-06-29T10:20:00Z</dcterms:created>
  <dcterms:modified xsi:type="dcterms:W3CDTF">2022-06-29T10:20:00Z</dcterms:modified>
</cp:coreProperties>
</file>