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20984" w14:textId="0A99DB31" w:rsidR="005C7163" w:rsidRDefault="005F6C20">
      <w:r>
        <w:rPr>
          <w:rFonts w:ascii="Verdana" w:hAnsi="Verdana"/>
          <w:color w:val="000000"/>
          <w:sz w:val="17"/>
          <w:szCs w:val="17"/>
          <w:shd w:val="clear" w:color="auto" w:fill="FFFFFF"/>
        </w:rPr>
        <w:t xml:space="preserve">Dispute Resolution in Asia. Assignment with short answers -answer part A Part A </w:t>
      </w:r>
      <w:proofErr w:type="spellStart"/>
      <w:r>
        <w:rPr>
          <w:rFonts w:ascii="Verdana" w:hAnsi="Verdana"/>
          <w:color w:val="000000"/>
          <w:sz w:val="17"/>
          <w:szCs w:val="17"/>
          <w:shd w:val="clear" w:color="auto" w:fill="FFFFFF"/>
        </w:rPr>
        <w:t>Ozco</w:t>
      </w:r>
      <w:proofErr w:type="spellEnd"/>
      <w:r>
        <w:rPr>
          <w:rFonts w:ascii="Verdana" w:hAnsi="Verdana"/>
          <w:color w:val="000000"/>
          <w:sz w:val="17"/>
          <w:szCs w:val="17"/>
          <w:shd w:val="clear" w:color="auto" w:fill="FFFFFF"/>
        </w:rPr>
        <w:t xml:space="preserve"> is a Sydney-incorporated company that invests A$3m in 2018 to established a joint venture company in Bangkok (owned in equal shares with a private Thai company), </w:t>
      </w:r>
      <w:proofErr w:type="spellStart"/>
      <w:r>
        <w:rPr>
          <w:rFonts w:ascii="Verdana" w:hAnsi="Verdana"/>
          <w:color w:val="000000"/>
          <w:sz w:val="17"/>
          <w:szCs w:val="17"/>
          <w:shd w:val="clear" w:color="auto" w:fill="FFFFFF"/>
        </w:rPr>
        <w:t>ThaiJVco</w:t>
      </w:r>
      <w:proofErr w:type="spellEnd"/>
      <w:r>
        <w:rPr>
          <w:rFonts w:ascii="Verdana" w:hAnsi="Verdana"/>
          <w:color w:val="000000"/>
          <w:sz w:val="17"/>
          <w:szCs w:val="17"/>
          <w:shd w:val="clear" w:color="auto" w:fill="FFFFFF"/>
        </w:rPr>
        <w:t xml:space="preserve">, to produce and distribute home medical testing kits primarily for Thai, Australian and Japanese end-users. A month after the WHO declares the COVID-19 pandemic in March 2020, the Thai government orders </w:t>
      </w:r>
      <w:proofErr w:type="spellStart"/>
      <w:r>
        <w:rPr>
          <w:rFonts w:ascii="Verdana" w:hAnsi="Verdana"/>
          <w:color w:val="000000"/>
          <w:sz w:val="17"/>
          <w:szCs w:val="17"/>
          <w:shd w:val="clear" w:color="auto" w:fill="FFFFFF"/>
        </w:rPr>
        <w:t>ThaiJVco</w:t>
      </w:r>
      <w:proofErr w:type="spellEnd"/>
      <w:r>
        <w:rPr>
          <w:rFonts w:ascii="Verdana" w:hAnsi="Verdana"/>
          <w:color w:val="000000"/>
          <w:sz w:val="17"/>
          <w:szCs w:val="17"/>
          <w:shd w:val="clear" w:color="auto" w:fill="FFFFFF"/>
        </w:rPr>
        <w:t xml:space="preserve"> and some other producers to limit all kit supplies only to domestic users, declaring that this is essential for public health management of the pandemic. </w:t>
      </w:r>
      <w:proofErr w:type="spellStart"/>
      <w:r>
        <w:rPr>
          <w:rFonts w:ascii="Verdana" w:hAnsi="Verdana"/>
          <w:color w:val="000000"/>
          <w:sz w:val="17"/>
          <w:szCs w:val="17"/>
          <w:shd w:val="clear" w:color="auto" w:fill="FFFFFF"/>
        </w:rPr>
        <w:t>Ozco</w:t>
      </w:r>
      <w:proofErr w:type="spellEnd"/>
      <w:r>
        <w:rPr>
          <w:rFonts w:ascii="Verdana" w:hAnsi="Verdana"/>
          <w:color w:val="000000"/>
          <w:sz w:val="17"/>
          <w:szCs w:val="17"/>
          <w:shd w:val="clear" w:color="auto" w:fill="FFFFFF"/>
        </w:rPr>
        <w:t xml:space="preserve"> is unhappy as this reduces the joint venture’s profits considerably and some other producers (with closer connections to the government, such as State-Owned Enterprises) do not seem to be subjected to such restrictions. As set infections spread, in June 2020 the government announces that it plans to </w:t>
      </w:r>
      <w:proofErr w:type="spellStart"/>
      <w:r>
        <w:rPr>
          <w:rFonts w:ascii="Verdana" w:hAnsi="Verdana"/>
          <w:color w:val="000000"/>
          <w:sz w:val="17"/>
          <w:szCs w:val="17"/>
          <w:shd w:val="clear" w:color="auto" w:fill="FFFFFF"/>
        </w:rPr>
        <w:t>nationalise</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ThaiJVco</w:t>
      </w:r>
      <w:proofErr w:type="spellEnd"/>
      <w:r>
        <w:rPr>
          <w:rFonts w:ascii="Verdana" w:hAnsi="Verdana"/>
          <w:color w:val="000000"/>
          <w:sz w:val="17"/>
          <w:szCs w:val="17"/>
          <w:shd w:val="clear" w:color="auto" w:fill="FFFFFF"/>
        </w:rPr>
        <w:t xml:space="preserve"> to ramp up production of the kits and produce other medical supplies to address the pandemic. It offers to pay </w:t>
      </w:r>
      <w:proofErr w:type="spellStart"/>
      <w:r>
        <w:rPr>
          <w:rFonts w:ascii="Verdana" w:hAnsi="Verdana"/>
          <w:color w:val="000000"/>
          <w:sz w:val="17"/>
          <w:szCs w:val="17"/>
          <w:shd w:val="clear" w:color="auto" w:fill="FFFFFF"/>
        </w:rPr>
        <w:t>Ozco</w:t>
      </w:r>
      <w:proofErr w:type="spellEnd"/>
      <w:r>
        <w:rPr>
          <w:rFonts w:ascii="Verdana" w:hAnsi="Verdana"/>
          <w:color w:val="000000"/>
          <w:sz w:val="17"/>
          <w:szCs w:val="17"/>
          <w:shd w:val="clear" w:color="auto" w:fill="FFFFFF"/>
        </w:rPr>
        <w:t xml:space="preserve"> A$3m in compensation, but the latter voices discontent because by end-2019 an independent valuation of its investment was $5m. After fruitless negotiations, in August 2020 the government </w:t>
      </w:r>
      <w:proofErr w:type="spellStart"/>
      <w:r>
        <w:rPr>
          <w:rFonts w:ascii="Verdana" w:hAnsi="Verdana"/>
          <w:color w:val="000000"/>
          <w:sz w:val="17"/>
          <w:szCs w:val="17"/>
          <w:shd w:val="clear" w:color="auto" w:fill="FFFFFF"/>
        </w:rPr>
        <w:t>publically</w:t>
      </w:r>
      <w:proofErr w:type="spellEnd"/>
      <w:r>
        <w:rPr>
          <w:rFonts w:ascii="Verdana" w:hAnsi="Verdana"/>
          <w:color w:val="000000"/>
          <w:sz w:val="17"/>
          <w:szCs w:val="17"/>
          <w:shd w:val="clear" w:color="auto" w:fill="FFFFFF"/>
        </w:rPr>
        <w:t xml:space="preserve"> alleges that that </w:t>
      </w:r>
      <w:proofErr w:type="spellStart"/>
      <w:r>
        <w:rPr>
          <w:rFonts w:ascii="Verdana" w:hAnsi="Verdana"/>
          <w:color w:val="000000"/>
          <w:sz w:val="17"/>
          <w:szCs w:val="17"/>
          <w:shd w:val="clear" w:color="auto" w:fill="FFFFFF"/>
        </w:rPr>
        <w:t>Ozco</w:t>
      </w:r>
      <w:proofErr w:type="spellEnd"/>
      <w:r>
        <w:rPr>
          <w:rFonts w:ascii="Verdana" w:hAnsi="Verdana"/>
          <w:color w:val="000000"/>
          <w:sz w:val="17"/>
          <w:szCs w:val="17"/>
          <w:shd w:val="clear" w:color="auto" w:fill="FFFFFF"/>
        </w:rPr>
        <w:t xml:space="preserve"> bribed some officials to facilitate establishment of the JV, which </w:t>
      </w:r>
      <w:proofErr w:type="spellStart"/>
      <w:r>
        <w:rPr>
          <w:rFonts w:ascii="Verdana" w:hAnsi="Verdana"/>
          <w:color w:val="000000"/>
          <w:sz w:val="17"/>
          <w:szCs w:val="17"/>
          <w:shd w:val="clear" w:color="auto" w:fill="FFFFFF"/>
        </w:rPr>
        <w:t>Ozco</w:t>
      </w:r>
      <w:proofErr w:type="spellEnd"/>
      <w:r>
        <w:rPr>
          <w:rFonts w:ascii="Verdana" w:hAnsi="Verdana"/>
          <w:color w:val="000000"/>
          <w:sz w:val="17"/>
          <w:szCs w:val="17"/>
          <w:shd w:val="clear" w:color="auto" w:fill="FFFFFF"/>
        </w:rPr>
        <w:t xml:space="preserve"> completely denies. Question A.1 Advise </w:t>
      </w:r>
      <w:proofErr w:type="spellStart"/>
      <w:r>
        <w:rPr>
          <w:rFonts w:ascii="Verdana" w:hAnsi="Verdana"/>
          <w:color w:val="000000"/>
          <w:sz w:val="17"/>
          <w:szCs w:val="17"/>
          <w:shd w:val="clear" w:color="auto" w:fill="FFFFFF"/>
        </w:rPr>
        <w:t>OzCo</w:t>
      </w:r>
      <w:proofErr w:type="spellEnd"/>
      <w:r>
        <w:rPr>
          <w:rFonts w:ascii="Verdana" w:hAnsi="Verdana"/>
          <w:color w:val="000000"/>
          <w:sz w:val="17"/>
          <w:szCs w:val="17"/>
          <w:shd w:val="clear" w:color="auto" w:fill="FFFFFF"/>
        </w:rPr>
        <w:t xml:space="preserve"> about its best options and related procedural law and practice issues to resolve this dispute with the Thai government. In September 2020, </w:t>
      </w:r>
      <w:proofErr w:type="spellStart"/>
      <w:r>
        <w:rPr>
          <w:rFonts w:ascii="Verdana" w:hAnsi="Verdana"/>
          <w:color w:val="000000"/>
          <w:sz w:val="17"/>
          <w:szCs w:val="17"/>
          <w:shd w:val="clear" w:color="auto" w:fill="FFFFFF"/>
        </w:rPr>
        <w:t>ThaiJVco’s</w:t>
      </w:r>
      <w:proofErr w:type="spellEnd"/>
      <w:r>
        <w:rPr>
          <w:rFonts w:ascii="Verdana" w:hAnsi="Verdana"/>
          <w:color w:val="000000"/>
          <w:sz w:val="17"/>
          <w:szCs w:val="17"/>
          <w:shd w:val="clear" w:color="auto" w:fill="FFFFFF"/>
        </w:rPr>
        <w:t xml:space="preserve"> exclusive distributor of the kits in Japan, </w:t>
      </w:r>
      <w:proofErr w:type="spellStart"/>
      <w:r>
        <w:rPr>
          <w:rFonts w:ascii="Verdana" w:hAnsi="Verdana"/>
          <w:color w:val="000000"/>
          <w:sz w:val="17"/>
          <w:szCs w:val="17"/>
          <w:shd w:val="clear" w:color="auto" w:fill="FFFFFF"/>
        </w:rPr>
        <w:t>Jco</w:t>
      </w:r>
      <w:proofErr w:type="spellEnd"/>
      <w:r>
        <w:rPr>
          <w:rFonts w:ascii="Verdana" w:hAnsi="Verdana"/>
          <w:color w:val="000000"/>
          <w:sz w:val="17"/>
          <w:szCs w:val="17"/>
          <w:shd w:val="clear" w:color="auto" w:fill="FFFFFF"/>
        </w:rPr>
        <w:t xml:space="preserve"> incorporated in Osaka, notifies termination of the distributorship contract. As grounds for termination </w:t>
      </w:r>
      <w:proofErr w:type="spellStart"/>
      <w:r>
        <w:rPr>
          <w:rFonts w:ascii="Verdana" w:hAnsi="Verdana"/>
          <w:color w:val="000000"/>
          <w:sz w:val="17"/>
          <w:szCs w:val="17"/>
          <w:shd w:val="clear" w:color="auto" w:fill="FFFFFF"/>
        </w:rPr>
        <w:t>Jco</w:t>
      </w:r>
      <w:proofErr w:type="spellEnd"/>
      <w:r>
        <w:rPr>
          <w:rFonts w:ascii="Verdana" w:hAnsi="Verdana"/>
          <w:color w:val="000000"/>
          <w:sz w:val="17"/>
          <w:szCs w:val="17"/>
          <w:shd w:val="clear" w:color="auto" w:fill="FFFFFF"/>
        </w:rPr>
        <w:t xml:space="preserve"> points to the Thai corruption allegations, as well as non-delivery of the medical kits, resulting in </w:t>
      </w:r>
      <w:proofErr w:type="spellStart"/>
      <w:r>
        <w:rPr>
          <w:rFonts w:ascii="Verdana" w:hAnsi="Verdana"/>
          <w:color w:val="000000"/>
          <w:sz w:val="17"/>
          <w:szCs w:val="17"/>
          <w:shd w:val="clear" w:color="auto" w:fill="FFFFFF"/>
        </w:rPr>
        <w:t>Jco</w:t>
      </w:r>
      <w:proofErr w:type="spellEnd"/>
      <w:r>
        <w:rPr>
          <w:rFonts w:ascii="Verdana" w:hAnsi="Verdana"/>
          <w:color w:val="000000"/>
          <w:sz w:val="17"/>
          <w:szCs w:val="17"/>
          <w:shd w:val="clear" w:color="auto" w:fill="FFFFFF"/>
        </w:rPr>
        <w:t xml:space="preserve"> becoming close to bankruptcy. After </w:t>
      </w:r>
      <w:proofErr w:type="spellStart"/>
      <w:r>
        <w:rPr>
          <w:rFonts w:ascii="Verdana" w:hAnsi="Verdana"/>
          <w:color w:val="000000"/>
          <w:sz w:val="17"/>
          <w:szCs w:val="17"/>
          <w:shd w:val="clear" w:color="auto" w:fill="FFFFFF"/>
        </w:rPr>
        <w:t>ThaiJVco</w:t>
      </w:r>
      <w:proofErr w:type="spellEnd"/>
      <w:r>
        <w:rPr>
          <w:rFonts w:ascii="Verdana" w:hAnsi="Verdana"/>
          <w:color w:val="000000"/>
          <w:sz w:val="17"/>
          <w:szCs w:val="17"/>
          <w:shd w:val="clear" w:color="auto" w:fill="FFFFFF"/>
        </w:rPr>
        <w:t xml:space="preserve"> counter-argues force majeure for </w:t>
      </w:r>
      <w:proofErr w:type="spellStart"/>
      <w:r>
        <w:rPr>
          <w:rFonts w:ascii="Verdana" w:hAnsi="Verdana"/>
          <w:color w:val="000000"/>
          <w:sz w:val="17"/>
          <w:szCs w:val="17"/>
          <w:shd w:val="clear" w:color="auto" w:fill="FFFFFF"/>
        </w:rPr>
        <w:t>nondelivery</w:t>
      </w:r>
      <w:proofErr w:type="spellEnd"/>
      <w:r>
        <w:rPr>
          <w:rFonts w:ascii="Verdana" w:hAnsi="Verdana"/>
          <w:color w:val="000000"/>
          <w:sz w:val="17"/>
          <w:szCs w:val="17"/>
          <w:shd w:val="clear" w:color="auto" w:fill="FFFFFF"/>
        </w:rPr>
        <w:t xml:space="preserve">, in October 2020 </w:t>
      </w:r>
      <w:proofErr w:type="spellStart"/>
      <w:r>
        <w:rPr>
          <w:rFonts w:ascii="Verdana" w:hAnsi="Verdana"/>
          <w:color w:val="000000"/>
          <w:sz w:val="17"/>
          <w:szCs w:val="17"/>
          <w:shd w:val="clear" w:color="auto" w:fill="FFFFFF"/>
        </w:rPr>
        <w:t>Jco</w:t>
      </w:r>
      <w:proofErr w:type="spellEnd"/>
      <w:r>
        <w:rPr>
          <w:rFonts w:ascii="Verdana" w:hAnsi="Verdana"/>
          <w:color w:val="000000"/>
          <w:sz w:val="17"/>
          <w:szCs w:val="17"/>
          <w:shd w:val="clear" w:color="auto" w:fill="FFFFFF"/>
        </w:rPr>
        <w:t xml:space="preserve"> adds as another ground for termination that some of its own buyers (consumers of the kits) are reporting that they contain serious defects causing personal injury and/or emotional distress. </w:t>
      </w:r>
      <w:proofErr w:type="spellStart"/>
      <w:r>
        <w:rPr>
          <w:rFonts w:ascii="Verdana" w:hAnsi="Verdana"/>
          <w:color w:val="000000"/>
          <w:sz w:val="17"/>
          <w:szCs w:val="17"/>
          <w:shd w:val="clear" w:color="auto" w:fill="FFFFFF"/>
        </w:rPr>
        <w:t>Jco</w:t>
      </w:r>
      <w:proofErr w:type="spellEnd"/>
      <w:r>
        <w:rPr>
          <w:rFonts w:ascii="Verdana" w:hAnsi="Verdana"/>
          <w:color w:val="000000"/>
          <w:sz w:val="17"/>
          <w:szCs w:val="17"/>
          <w:shd w:val="clear" w:color="auto" w:fill="FFFFFF"/>
        </w:rPr>
        <w:t xml:space="preserve"> also refuses to make payments for some kits delivered before the April 2020 export ban from Thailand, and threatens to seek the freezing of some </w:t>
      </w:r>
      <w:proofErr w:type="spellStart"/>
      <w:r>
        <w:rPr>
          <w:rFonts w:ascii="Verdana" w:hAnsi="Verdana"/>
          <w:color w:val="000000"/>
          <w:sz w:val="17"/>
          <w:szCs w:val="17"/>
          <w:shd w:val="clear" w:color="auto" w:fill="FFFFFF"/>
        </w:rPr>
        <w:t>ThaiJVco</w:t>
      </w:r>
      <w:proofErr w:type="spellEnd"/>
      <w:r>
        <w:rPr>
          <w:rFonts w:ascii="Verdana" w:hAnsi="Verdana"/>
          <w:color w:val="000000"/>
          <w:sz w:val="17"/>
          <w:szCs w:val="17"/>
          <w:shd w:val="clear" w:color="auto" w:fill="FFFFFF"/>
        </w:rPr>
        <w:t xml:space="preserve"> funds held in Japanese bank accounts. The written distributorship contract states that “all related disputes must be resolved by mediation administered in Kyoto, then if necessary subject to arbitration administered in Osaka”.2 Question A.2 Advise </w:t>
      </w:r>
      <w:proofErr w:type="spellStart"/>
      <w:r>
        <w:rPr>
          <w:rFonts w:ascii="Verdana" w:hAnsi="Verdana"/>
          <w:color w:val="000000"/>
          <w:sz w:val="17"/>
          <w:szCs w:val="17"/>
          <w:shd w:val="clear" w:color="auto" w:fill="FFFFFF"/>
        </w:rPr>
        <w:t>ThaiJVco</w:t>
      </w:r>
      <w:proofErr w:type="spellEnd"/>
      <w:r>
        <w:rPr>
          <w:rFonts w:ascii="Verdana" w:hAnsi="Verdana"/>
          <w:color w:val="000000"/>
          <w:sz w:val="17"/>
          <w:szCs w:val="17"/>
          <w:shd w:val="clear" w:color="auto" w:fill="FFFFFF"/>
        </w:rPr>
        <w:t xml:space="preserve"> about its best options and related procedural law and practice issues to resolve this dispute with </w:t>
      </w:r>
      <w:proofErr w:type="spellStart"/>
      <w:r>
        <w:rPr>
          <w:rFonts w:ascii="Verdana" w:hAnsi="Verdana"/>
          <w:color w:val="000000"/>
          <w:sz w:val="17"/>
          <w:szCs w:val="17"/>
          <w:shd w:val="clear" w:color="auto" w:fill="FFFFFF"/>
        </w:rPr>
        <w:t>Jco</w:t>
      </w:r>
      <w:proofErr w:type="spellEnd"/>
      <w:r>
        <w:rPr>
          <w:rFonts w:ascii="Verdana" w:hAnsi="Verdana"/>
          <w:color w:val="000000"/>
          <w:sz w:val="17"/>
          <w:szCs w:val="17"/>
          <w:shd w:val="clear" w:color="auto" w:fill="FFFFFF"/>
        </w:rPr>
        <w:t xml:space="preserve">. In November 2020, some Thai consumers read news about the Japanese consumer complaints about defective kits sourced via </w:t>
      </w:r>
      <w:proofErr w:type="spellStart"/>
      <w:r>
        <w:rPr>
          <w:rFonts w:ascii="Verdana" w:hAnsi="Verdana"/>
          <w:color w:val="000000"/>
          <w:sz w:val="17"/>
          <w:szCs w:val="17"/>
          <w:shd w:val="clear" w:color="auto" w:fill="FFFFFF"/>
        </w:rPr>
        <w:t>Jco</w:t>
      </w:r>
      <w:proofErr w:type="spellEnd"/>
      <w:r>
        <w:rPr>
          <w:rFonts w:ascii="Verdana" w:hAnsi="Verdana"/>
          <w:color w:val="000000"/>
          <w:sz w:val="17"/>
          <w:szCs w:val="17"/>
          <w:shd w:val="clear" w:color="auto" w:fill="FFFFFF"/>
        </w:rPr>
        <w:t xml:space="preserve">, and they start to complain to </w:t>
      </w:r>
      <w:proofErr w:type="spellStart"/>
      <w:r>
        <w:rPr>
          <w:rFonts w:ascii="Verdana" w:hAnsi="Verdana"/>
          <w:color w:val="000000"/>
          <w:sz w:val="17"/>
          <w:szCs w:val="17"/>
          <w:shd w:val="clear" w:color="auto" w:fill="FFFFFF"/>
        </w:rPr>
        <w:t>ThaiJVco</w:t>
      </w:r>
      <w:proofErr w:type="spellEnd"/>
      <w:r>
        <w:rPr>
          <w:rFonts w:ascii="Verdana" w:hAnsi="Verdana"/>
          <w:color w:val="000000"/>
          <w:sz w:val="17"/>
          <w:szCs w:val="17"/>
          <w:shd w:val="clear" w:color="auto" w:fill="FFFFFF"/>
        </w:rPr>
        <w:t xml:space="preserve"> about similar defects in some of their kits. A few </w:t>
      </w:r>
      <w:proofErr w:type="gramStart"/>
      <w:r>
        <w:rPr>
          <w:rFonts w:ascii="Verdana" w:hAnsi="Verdana"/>
          <w:color w:val="000000"/>
          <w:sz w:val="17"/>
          <w:szCs w:val="17"/>
          <w:shd w:val="clear" w:color="auto" w:fill="FFFFFF"/>
        </w:rPr>
        <w:t>file</w:t>
      </w:r>
      <w:proofErr w:type="gramEnd"/>
      <w:r>
        <w:rPr>
          <w:rFonts w:ascii="Verdana" w:hAnsi="Verdana"/>
          <w:color w:val="000000"/>
          <w:sz w:val="17"/>
          <w:szCs w:val="17"/>
          <w:shd w:val="clear" w:color="auto" w:fill="FFFFFF"/>
        </w:rPr>
        <w:t xml:space="preserve"> product liability claims in the Bangkok Civil Court. Thailand’s main NGO, the Foundation for Consumers, starts hearing about and </w:t>
      </w:r>
      <w:proofErr w:type="spellStart"/>
      <w:r>
        <w:rPr>
          <w:rFonts w:ascii="Verdana" w:hAnsi="Verdana"/>
          <w:color w:val="000000"/>
          <w:sz w:val="17"/>
          <w:szCs w:val="17"/>
          <w:shd w:val="clear" w:color="auto" w:fill="FFFFFF"/>
        </w:rPr>
        <w:t>publicising</w:t>
      </w:r>
      <w:proofErr w:type="spellEnd"/>
      <w:r>
        <w:rPr>
          <w:rFonts w:ascii="Verdana" w:hAnsi="Verdana"/>
          <w:color w:val="000000"/>
          <w:sz w:val="17"/>
          <w:szCs w:val="17"/>
          <w:shd w:val="clear" w:color="auto" w:fill="FFFFFF"/>
        </w:rPr>
        <w:t xml:space="preserve"> these claims. Discussion emerges across print and social media about a possible class action, and that news also reaches some smaller NGOs and other consumer groups in Japan. Question A.3 Advise </w:t>
      </w:r>
      <w:proofErr w:type="spellStart"/>
      <w:r>
        <w:rPr>
          <w:rFonts w:ascii="Verdana" w:hAnsi="Verdana"/>
          <w:color w:val="000000"/>
          <w:sz w:val="17"/>
          <w:szCs w:val="17"/>
          <w:shd w:val="clear" w:color="auto" w:fill="FFFFFF"/>
        </w:rPr>
        <w:t>ThaiJVco</w:t>
      </w:r>
      <w:proofErr w:type="spellEnd"/>
      <w:r>
        <w:rPr>
          <w:rFonts w:ascii="Verdana" w:hAnsi="Verdana"/>
          <w:color w:val="000000"/>
          <w:sz w:val="17"/>
          <w:szCs w:val="17"/>
          <w:shd w:val="clear" w:color="auto" w:fill="FFFFFF"/>
        </w:rPr>
        <w:t xml:space="preserve"> about the risks and issues around dispute resolution processes for such consumer complaints in both Thailand and Japan.</w:t>
      </w:r>
    </w:p>
    <w:sectPr w:rsidR="005C7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C20"/>
    <w:rsid w:val="005C7163"/>
    <w:rsid w:val="005F6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B1F73"/>
  <w15:chartTrackingRefBased/>
  <w15:docId w15:val="{20891024-5FCC-42A2-ABED-F870D463D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2823</Characters>
  <Application>Microsoft Office Word</Application>
  <DocSecurity>0</DocSecurity>
  <Lines>23</Lines>
  <Paragraphs>6</Paragraphs>
  <ScaleCrop>false</ScaleCrop>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2022-06-01T19:14:00Z</dcterms:created>
  <dcterms:modified xsi:type="dcterms:W3CDTF">2022-06-01T19:14:00Z</dcterms:modified>
</cp:coreProperties>
</file>