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FEAA" w14:textId="37E26EDD" w:rsidR="00F81D20" w:rsidRDefault="00CC5CF5">
      <w:r>
        <w:rPr>
          <w:rFonts w:ascii="Verdana" w:hAnsi="Verdana"/>
          <w:color w:val="000000"/>
          <w:sz w:val="17"/>
          <w:szCs w:val="17"/>
          <w:shd w:val="clear" w:color="auto" w:fill="FFFFFF"/>
        </w:rPr>
        <w:t>Instructions You have been tasked by your upper management team to give a presentation to your peers on hea</w:t>
      </w:r>
      <w:r>
        <w:rPr>
          <w:rFonts w:ascii="Verdana" w:hAnsi="Verdana"/>
          <w:color w:val="000000"/>
          <w:sz w:val="17"/>
          <w:szCs w:val="17"/>
          <w:shd w:val="clear" w:color="auto" w:fill="FFFFFF"/>
        </w:rPr>
        <w:t>l</w:t>
      </w:r>
      <w:r>
        <w:rPr>
          <w:rFonts w:ascii="Verdana" w:hAnsi="Verdana"/>
          <w:color w:val="000000"/>
          <w:sz w:val="17"/>
          <w:szCs w:val="17"/>
          <w:shd w:val="clear" w:color="auto" w:fill="FFFFFF"/>
        </w:rPr>
        <w:t>th disparities and inequalities. In this assignment, you will create a PowerPoint presentation to evaluate the impact of commonly accepted business principles used to create an equitable health care system. Your presentation should include discussion on the following topics: definitions and examples, ethical differences between an inequality and an inequity, populations involved, ways to reduce or eliminate health inequalities, and business principles and ethical theories involved. Your presentation must be at least five slides in length, not counting the title and reference slides. Each slide should have at least 100 words of speaker notes per slide in the notes section within PowerPoint (this is not on the slide). You must use a minimum of five resources, including your textbook. Adhere to APA Style when constructing this assignment, including in-text citations and references for all sources that are used.</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F5"/>
    <w:rsid w:val="00CC5CF5"/>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0056"/>
  <w15:chartTrackingRefBased/>
  <w15:docId w15:val="{C1BDBE9D-4790-43E3-A167-C895FDE7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2022-05-12T15:50:00Z</dcterms:created>
  <dcterms:modified xsi:type="dcterms:W3CDTF">2022-05-12T15:51:00Z</dcterms:modified>
</cp:coreProperties>
</file>