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02E5" w14:textId="79636764" w:rsidR="00773392" w:rsidRDefault="006168D4">
      <w:r>
        <w:rPr>
          <w:rFonts w:ascii="Verdana" w:hAnsi="Verdana"/>
          <w:color w:val="000000"/>
          <w:sz w:val="17"/>
          <w:szCs w:val="17"/>
          <w:shd w:val="clear" w:color="auto" w:fill="FFFFFF"/>
        </w:rPr>
        <w:t xml:space="preserve">Requirements: Description of the Assignment This assignment presents a modified method for conducting a concept analysis of one concept that is important and useful to the nurse practitioner role. The concept for this assignment must be supported by a published nursing theory. The selected concept is identified and then the elements of the analysis process are applied in order to synthesize knowledge for application as demonstrated through the creation of a model case. Theoretical applications of the concept are also discussed. Non-nursing theories may not be used. Scholarly literature is incorporated throughout the analysis. Only the elements identified in this assignment should be used for this concept analysis. Possible Concepts: The following concepts are not required; students may select one of these concepts or find another concept. Each selected concept must be associated with a nursing theory; the use of non-nursing theories is not allowed. If you have any questions regarding your concept or the nursing theory, please consult with your faculty member for assistance. Please note: the concepts of caring or cultural humility are not permitted for this assignment. Adaptation Burnout Civility Comfort Compassion </w:t>
      </w:r>
      <w:proofErr w:type="spellStart"/>
      <w:r>
        <w:rPr>
          <w:rFonts w:ascii="Verdana" w:hAnsi="Verdana"/>
          <w:color w:val="000000"/>
          <w:sz w:val="17"/>
          <w:szCs w:val="17"/>
          <w:shd w:val="clear" w:color="auto" w:fill="FFFFFF"/>
        </w:rPr>
        <w:t>Compassion</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fatigue</w:t>
      </w:r>
      <w:proofErr w:type="gramEnd"/>
      <w:r>
        <w:rPr>
          <w:rFonts w:ascii="Verdana" w:hAnsi="Verdana"/>
          <w:color w:val="000000"/>
          <w:sz w:val="17"/>
          <w:szCs w:val="17"/>
          <w:shd w:val="clear" w:color="auto" w:fill="FFFFFF"/>
        </w:rPr>
        <w:t xml:space="preserve"> Competence Empowerment Engagement Health Leadership Meaningfulness Modeling Noise Pain Quality of life Resilience Self-care Sensory overload Situational awareness Criteria for Content Definition/Explanation of the selected nursing concept Defines/explains the concept using scholarly literature (a dictionary maybe used for this section only) Support from nursing literature is required. 2. Defining attributes: A minimum of three (3) attributes are required. Support from nursing literature is required. Explanation: An attribute identifies characteristics of a concept. For this question, the characteristics of the selected nursing concept are identified and discussed. Antecedent and Consequence 1 antecedent of the selected nursing concept. 1 consequence of the selected nursing concept. Support from nursing literature is required. Explanation: An antecedent is an identifiable occurrence that happens before an event. An antecedent precedes a selected nursing concept. A consequence follows or is the result of an event. The selected consequence follows or is the result of the selected nursing concept. 4. Model Case 1 Model Case is created by the student and discussed substantively by demonstrating within the case each of the following areas: Definition All identified attributes Theoretical Applications of the Concept Explain how the concept applies to the selected nursing theory. Support from nursing literature is required. Reflection Reflect on how the concept analysis findings apply to your advanced nursing practice, specifically as an NP. Self-reflection may be written in first-person. Preparing the Assignment Criteria for Format and Special Instructions The worksheet should be typed, double spaced, and written in complete sentences. (Concept Analysis Worksheet) (Links to an external site.) Reference page and in-text citations must follow APA guidelines as found in the current edition of the manual. The source of the concept for this assignment must be a published nursing </w:t>
      </w:r>
      <w:proofErr w:type="gramStart"/>
      <w:r>
        <w:rPr>
          <w:rFonts w:ascii="Verdana" w:hAnsi="Verdana"/>
          <w:color w:val="000000"/>
          <w:sz w:val="17"/>
          <w:szCs w:val="17"/>
          <w:shd w:val="clear" w:color="auto" w:fill="FFFFFF"/>
        </w:rPr>
        <w:t>Non-nursing</w:t>
      </w:r>
      <w:proofErr w:type="gramEnd"/>
      <w:r>
        <w:rPr>
          <w:rFonts w:ascii="Verdana" w:hAnsi="Verdana"/>
          <w:color w:val="000000"/>
          <w:sz w:val="17"/>
          <w:szCs w:val="17"/>
          <w:shd w:val="clear" w:color="auto" w:fill="FFFFFF"/>
        </w:rPr>
        <w:t xml:space="preserve"> theories may not be used. A minimum of 4 (four) scholarly references must be used. Required textbooks for this course, and Chamberlain College of Nursing lesson information may not be used as scholarly references for this assignment. A dictionary maybe used as a reference for the section titled “Definition/Explanation of the selected nursing concept”, but it is not counted as one of the 4 required scholarly nursing references. Be aware that information from .com websites may be incorrect and should be avoided. References are current - within a 5-year time frame unless a valid rationale is provided and the instructor has approved them. Ideas and information from scholarly, peer reviewed, nursing sources must be cited and referenced correctly. Rules of grammar, spelling, word usage, and punctuation are followed and consistent with formal, scientific writing. Please note: Do not rely on .com sites to identify the nursing theory as they do not provide accurate information in all cases.</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D4"/>
    <w:rsid w:val="006168D4"/>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2610"/>
  <w15:chartTrackingRefBased/>
  <w15:docId w15:val="{B5AF211D-579A-47A0-98B2-8AACD15B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2022-05-04T16:01:00Z</dcterms:created>
  <dcterms:modified xsi:type="dcterms:W3CDTF">2022-05-04T16:02:00Z</dcterms:modified>
</cp:coreProperties>
</file>