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BD67C9" w14:textId="4D2EB8C7" w:rsidR="00773392" w:rsidRDefault="009773EA">
      <w:r>
        <w:rPr>
          <w:rFonts w:ascii="Verdana" w:hAnsi="Verdana"/>
          <w:color w:val="000000"/>
          <w:sz w:val="17"/>
          <w:szCs w:val="17"/>
          <w:shd w:val="clear" w:color="auto" w:fill="FFFFFF"/>
        </w:rPr>
        <w:t xml:space="preserve">Leaders selected: Wrongly used social media: Jeff Bezos, Amazon. His personal accounts boast his high-class life while his company receives backlash for low wages and poor work conditions. Rightly used social media: Emily Weiss, Glossier. Glossier is one of the first Instagram brand pages. They aim to create personal conversations/experience with their audience to enhance their brand. Short descriptions of main topics: Intro: Introduce both brands and their leaders, backgrounds, and brand history on social media Body: Discus the approaches of each companies’ social media strategy. Discuss the rights and wrongs of each company. Discuss how this effects public image and support of company. Discuss if they have effectively promoted their brand using social media Closing: Summarize paper and close out topic by mentioning how each brands social media presence has shaped the public view if their company. References: · Cheng, Michelle. “The 5 Biggest Corporate Social Media Fails of 2018.” Inc.com, Inc., 30 Nov. 2018, https://www.inc.com/michelle-cheng/biggest-corporate-social-media-fails-2018.html. · </w:t>
      </w:r>
      <w:proofErr w:type="spellStart"/>
      <w:r>
        <w:rPr>
          <w:rFonts w:ascii="Verdana" w:hAnsi="Verdana"/>
          <w:color w:val="000000"/>
          <w:sz w:val="17"/>
          <w:szCs w:val="17"/>
          <w:shd w:val="clear" w:color="auto" w:fill="FFFFFF"/>
        </w:rPr>
        <w:t>Elting</w:t>
      </w:r>
      <w:proofErr w:type="spellEnd"/>
      <w:r>
        <w:rPr>
          <w:rFonts w:ascii="Verdana" w:hAnsi="Verdana"/>
          <w:color w:val="000000"/>
          <w:sz w:val="17"/>
          <w:szCs w:val="17"/>
          <w:shd w:val="clear" w:color="auto" w:fill="FFFFFF"/>
        </w:rPr>
        <w:t xml:space="preserve">, Liz. “Why Leaders Must Use Social Media Responsibly.” Forbes, Forbes Magazine, 4 Dec. 2017, https://www.forbes.com/sites/lizelting/2017/11/30/why-leaders-must-use-social-media-responsibly/?sh=909b21124649. · Gaines-Ross, Leslie. “What CEOS Have Learned about Social Media.” Harvard Business Review, 18 May 2015, https://hbr.org/2015/05/what-ceos-have-learned-about-social-media. · Gilliland, Nikki. “30 Brands with Excellent Social Media Strategies.” </w:t>
      </w:r>
      <w:proofErr w:type="spellStart"/>
      <w:r>
        <w:rPr>
          <w:rFonts w:ascii="Verdana" w:hAnsi="Verdana"/>
          <w:color w:val="000000"/>
          <w:sz w:val="17"/>
          <w:szCs w:val="17"/>
          <w:shd w:val="clear" w:color="auto" w:fill="FFFFFF"/>
        </w:rPr>
        <w:t>Econsultancy</w:t>
      </w:r>
      <w:proofErr w:type="spellEnd"/>
      <w:r>
        <w:rPr>
          <w:rFonts w:ascii="Verdana" w:hAnsi="Verdana"/>
          <w:color w:val="000000"/>
          <w:sz w:val="17"/>
          <w:szCs w:val="17"/>
          <w:shd w:val="clear" w:color="auto" w:fill="FFFFFF"/>
        </w:rPr>
        <w:t xml:space="preserve">, 10 Mar. 2022, https://econsultancy.com/30-brands-with-excellent-social-media-strategies/. · </w:t>
      </w:r>
      <w:proofErr w:type="spellStart"/>
      <w:r>
        <w:rPr>
          <w:rFonts w:ascii="Verdana" w:hAnsi="Verdana"/>
          <w:color w:val="000000"/>
          <w:sz w:val="17"/>
          <w:szCs w:val="17"/>
          <w:shd w:val="clear" w:color="auto" w:fill="FFFFFF"/>
        </w:rPr>
        <w:t>Honigman</w:t>
      </w:r>
      <w:proofErr w:type="spellEnd"/>
      <w:r>
        <w:rPr>
          <w:rFonts w:ascii="Verdana" w:hAnsi="Verdana"/>
          <w:color w:val="000000"/>
          <w:sz w:val="17"/>
          <w:szCs w:val="17"/>
          <w:shd w:val="clear" w:color="auto" w:fill="FFFFFF"/>
        </w:rPr>
        <w:t xml:space="preserve">, Brian. “How Leaders Can Use Social Media to Communicate Effectively.” Brian </w:t>
      </w:r>
      <w:proofErr w:type="spellStart"/>
      <w:r>
        <w:rPr>
          <w:rFonts w:ascii="Verdana" w:hAnsi="Verdana"/>
          <w:color w:val="000000"/>
          <w:sz w:val="17"/>
          <w:szCs w:val="17"/>
          <w:shd w:val="clear" w:color="auto" w:fill="FFFFFF"/>
        </w:rPr>
        <w:t>Honigman</w:t>
      </w:r>
      <w:proofErr w:type="spellEnd"/>
      <w:r>
        <w:rPr>
          <w:rFonts w:ascii="Verdana" w:hAnsi="Verdana"/>
          <w:color w:val="000000"/>
          <w:sz w:val="17"/>
          <w:szCs w:val="17"/>
          <w:shd w:val="clear" w:color="auto" w:fill="FFFFFF"/>
        </w:rPr>
        <w:t xml:space="preserve"> | Marketing Consultant, 12 Aug. 2020, https://www.brianhonigman.com/social-media-for-leadership/. · </w:t>
      </w:r>
      <w:proofErr w:type="spellStart"/>
      <w:r>
        <w:rPr>
          <w:rFonts w:ascii="Verdana" w:hAnsi="Verdana"/>
          <w:color w:val="000000"/>
          <w:sz w:val="17"/>
          <w:szCs w:val="17"/>
          <w:shd w:val="clear" w:color="auto" w:fill="FFFFFF"/>
        </w:rPr>
        <w:t>Sollie</w:t>
      </w:r>
      <w:proofErr w:type="spellEnd"/>
      <w:r>
        <w:rPr>
          <w:rFonts w:ascii="Verdana" w:hAnsi="Verdana"/>
          <w:color w:val="000000"/>
          <w:sz w:val="17"/>
          <w:szCs w:val="17"/>
          <w:shd w:val="clear" w:color="auto" w:fill="FFFFFF"/>
        </w:rPr>
        <w:t xml:space="preserve">, Paul. Ethics, Technology Development and Uncertainty: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Outline for Any Future Ethics of Technology. https://www.proquest.com/. · Watters, Ashley. “5 Ethical Issues in Technology to Watch for in 2021.” Default, 1 July 2021, https://connect.comptia.org/blog/ethical-issues-in-technology.</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3EA"/>
    <w:rsid w:val="00773392"/>
    <w:rsid w:val="009773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605EA"/>
  <w15:chartTrackingRefBased/>
  <w15:docId w15:val="{28F90180-5F18-4968-9DD4-E49D7163A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1844</Characters>
  <Application>Microsoft Office Word</Application>
  <DocSecurity>0</DocSecurity>
  <Lines>15</Lines>
  <Paragraphs>4</Paragraphs>
  <ScaleCrop>false</ScaleCrop>
  <Company/>
  <LinksUpToDate>false</LinksUpToDate>
  <CharactersWithSpaces>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2022-05-03T13:25:00Z</dcterms:created>
  <dcterms:modified xsi:type="dcterms:W3CDTF">2022-05-03T13:25:00Z</dcterms:modified>
</cp:coreProperties>
</file>