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F21A7" w14:textId="425DF9BA" w:rsidR="001761CF" w:rsidRDefault="00403035">
      <w:r>
        <w:rPr>
          <w:rFonts w:ascii="Verdana" w:hAnsi="Verdana"/>
          <w:color w:val="000000"/>
          <w:sz w:val="17"/>
          <w:szCs w:val="17"/>
          <w:shd w:val="clear" w:color="auto" w:fill="FFFFFF"/>
        </w:rPr>
        <w:t xml:space="preserve">Relationship of Torts to Risk </w:t>
      </w:r>
      <w:r>
        <w:rPr>
          <w:rFonts w:ascii="Verdana" w:hAnsi="Verdana"/>
          <w:color w:val="000000"/>
          <w:sz w:val="17"/>
          <w:szCs w:val="17"/>
          <w:shd w:val="clear" w:color="auto" w:fill="FFFFFF"/>
        </w:rPr>
        <w:t>Management.</w:t>
      </w:r>
      <w:r>
        <w:rPr>
          <w:rFonts w:ascii="Verdana" w:hAnsi="Verdana"/>
          <w:color w:val="000000"/>
          <w:sz w:val="17"/>
          <w:szCs w:val="17"/>
          <w:shd w:val="clear" w:color="auto" w:fill="FFFFFF"/>
        </w:rPr>
        <w:t xml:space="preserve"> Apply research to create original insights and/or solve real-world problems. You are working at </w:t>
      </w:r>
      <w:proofErr w:type="spellStart"/>
      <w:r>
        <w:rPr>
          <w:rFonts w:ascii="Verdana" w:hAnsi="Verdana"/>
          <w:color w:val="000000"/>
          <w:sz w:val="17"/>
          <w:szCs w:val="17"/>
          <w:shd w:val="clear" w:color="auto" w:fill="FFFFFF"/>
        </w:rPr>
        <w:t>eHarbour</w:t>
      </w:r>
      <w:proofErr w:type="spellEnd"/>
      <w:r>
        <w:rPr>
          <w:rFonts w:ascii="Verdana" w:hAnsi="Verdana"/>
          <w:color w:val="000000"/>
          <w:sz w:val="17"/>
          <w:szCs w:val="17"/>
          <w:shd w:val="clear" w:color="auto" w:fill="FFFFFF"/>
        </w:rPr>
        <w:t xml:space="preserve"> and learn that </w:t>
      </w:r>
      <w:proofErr w:type="spellStart"/>
      <w:r>
        <w:rPr>
          <w:rFonts w:ascii="Verdana" w:hAnsi="Verdana"/>
          <w:color w:val="000000"/>
          <w:sz w:val="17"/>
          <w:szCs w:val="17"/>
          <w:shd w:val="clear" w:color="auto" w:fill="FFFFFF"/>
        </w:rPr>
        <w:t>eHarbour’s</w:t>
      </w:r>
      <w:proofErr w:type="spellEnd"/>
      <w:r>
        <w:rPr>
          <w:rFonts w:ascii="Verdana" w:hAnsi="Verdana"/>
          <w:color w:val="000000"/>
          <w:sz w:val="17"/>
          <w:szCs w:val="17"/>
          <w:shd w:val="clear" w:color="auto" w:fill="FFFFFF"/>
        </w:rPr>
        <w:t xml:space="preserve"> computer system has been attacked by a computer virus from a cybercriminal. An employee of </w:t>
      </w:r>
      <w:proofErr w:type="spellStart"/>
      <w:r>
        <w:rPr>
          <w:rFonts w:ascii="Verdana" w:hAnsi="Verdana"/>
          <w:color w:val="000000"/>
          <w:sz w:val="17"/>
          <w:szCs w:val="17"/>
          <w:shd w:val="clear" w:color="auto" w:fill="FFFFFF"/>
        </w:rPr>
        <w:t>eHarbour</w:t>
      </w:r>
      <w:proofErr w:type="spellEnd"/>
      <w:r>
        <w:rPr>
          <w:rFonts w:ascii="Verdana" w:hAnsi="Verdana"/>
          <w:color w:val="000000"/>
          <w:sz w:val="17"/>
          <w:szCs w:val="17"/>
          <w:shd w:val="clear" w:color="auto" w:fill="FFFFFF"/>
        </w:rPr>
        <w:t xml:space="preserve"> inadvertently opened an email with an attachment that appeared to come from the State of Florida Division of Corporations for business registration renewals. The names, addresses, phone numbers, credit card information, and other personal information of all </w:t>
      </w:r>
      <w:proofErr w:type="spellStart"/>
      <w:r>
        <w:rPr>
          <w:rFonts w:ascii="Verdana" w:hAnsi="Verdana"/>
          <w:color w:val="000000"/>
          <w:sz w:val="17"/>
          <w:szCs w:val="17"/>
          <w:shd w:val="clear" w:color="auto" w:fill="FFFFFF"/>
        </w:rPr>
        <w:t>eHarbour</w:t>
      </w:r>
      <w:proofErr w:type="spellEnd"/>
      <w:r>
        <w:rPr>
          <w:rFonts w:ascii="Verdana" w:hAnsi="Verdana"/>
          <w:color w:val="000000"/>
          <w:sz w:val="17"/>
          <w:szCs w:val="17"/>
          <w:shd w:val="clear" w:color="auto" w:fill="FFFFFF"/>
        </w:rPr>
        <w:t xml:space="preserve"> customers have been compromised in the data breach. In your role working as a paralegal or legal assistant for </w:t>
      </w:r>
      <w:proofErr w:type="spellStart"/>
      <w:r>
        <w:rPr>
          <w:rFonts w:ascii="Verdana" w:hAnsi="Verdana"/>
          <w:color w:val="000000"/>
          <w:sz w:val="17"/>
          <w:szCs w:val="17"/>
          <w:shd w:val="clear" w:color="auto" w:fill="FFFFFF"/>
        </w:rPr>
        <w:t>eHarbour</w:t>
      </w:r>
      <w:proofErr w:type="spellEnd"/>
      <w:r>
        <w:rPr>
          <w:rFonts w:ascii="Verdana" w:hAnsi="Verdana"/>
          <w:color w:val="000000"/>
          <w:sz w:val="17"/>
          <w:szCs w:val="17"/>
          <w:shd w:val="clear" w:color="auto" w:fill="FFFFFF"/>
        </w:rPr>
        <w:t xml:space="preserve">, draft a memorandum to Daniel Hudson, the </w:t>
      </w:r>
      <w:proofErr w:type="spellStart"/>
      <w:r>
        <w:rPr>
          <w:rFonts w:ascii="Verdana" w:hAnsi="Verdana"/>
          <w:color w:val="000000"/>
          <w:sz w:val="17"/>
          <w:szCs w:val="17"/>
          <w:shd w:val="clear" w:color="auto" w:fill="FFFFFF"/>
        </w:rPr>
        <w:t>eHarbour</w:t>
      </w:r>
      <w:proofErr w:type="spellEnd"/>
      <w:r>
        <w:rPr>
          <w:rFonts w:ascii="Verdana" w:hAnsi="Verdana"/>
          <w:color w:val="000000"/>
          <w:sz w:val="17"/>
          <w:szCs w:val="17"/>
          <w:shd w:val="clear" w:color="auto" w:fill="FFFFFF"/>
        </w:rPr>
        <w:t xml:space="preserve"> general counsel, analyzing potential civil liability for negligence under Florida state law for the data breach. In the memorandum, specifically discuss the elements for negligence and the reasonable person standard. In addition, analyze any potential affirmative defenses that may apply. his assessment should be a Microsoft Word (minimum 350 words) document, in addition to the title and reference pages. Respond to the questions in a thorough manner, providing specific examples of concepts, topics, definitions, and other elements asked for in the questions. Your submission should be highly organized, logical, and focused. Your submission should provide a clearly established and sustained viewpoint and purpose. Your writing should be well ordered, logical, and unified, as well as original and insightful. Your submission must be written in Standard English and demonstrate exceptional content, organization, style, and grammar and mechanics. A separate page at the end of your submission should contain a list of references in APA format. Use your textbook, the </w:t>
      </w:r>
      <w:proofErr w:type="gramStart"/>
      <w:r>
        <w:rPr>
          <w:rFonts w:ascii="Verdana" w:hAnsi="Verdana"/>
          <w:color w:val="000000"/>
          <w:sz w:val="17"/>
          <w:szCs w:val="17"/>
          <w:shd w:val="clear" w:color="auto" w:fill="FFFFFF"/>
        </w:rPr>
        <w:t>Library</w:t>
      </w:r>
      <w:proofErr w:type="gramEnd"/>
      <w:r>
        <w:rPr>
          <w:rFonts w:ascii="Verdana" w:hAnsi="Verdana"/>
          <w:color w:val="000000"/>
          <w:sz w:val="17"/>
          <w:szCs w:val="17"/>
          <w:shd w:val="clear" w:color="auto" w:fill="FFFFFF"/>
        </w:rPr>
        <w:t>, and the internet for research. Be sure to include references for all sources and to cite them using in-text citations where appropriate. Your sources and content should follow current APA citation style. Review the writing resources for APA formatting and citation found in Academic Tools. Additional writing resources can be found within the Academic Success Center. Your submission should: include a title page; be double-spaced; be typed in Times New Roman, 12 -point font; and be free of spelling or punctuation errors.</w:t>
      </w:r>
    </w:p>
    <w:sectPr w:rsidR="00176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035"/>
    <w:rsid w:val="001761CF"/>
    <w:rsid w:val="0040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6E8B9"/>
  <w15:chartTrackingRefBased/>
  <w15:docId w15:val="{ED96E7E9-B3F2-4CC3-BEDF-4BBE0A5B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2022-05-20T12:49:00Z</dcterms:created>
  <dcterms:modified xsi:type="dcterms:W3CDTF">2022-05-20T12:49:00Z</dcterms:modified>
</cp:coreProperties>
</file>