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5724" w14:textId="37FC387C" w:rsidR="00C670D6" w:rsidRDefault="00BA7981">
      <w:r>
        <w:rPr>
          <w:rFonts w:ascii="Verdana" w:hAnsi="Verdana"/>
          <w:color w:val="000000"/>
          <w:sz w:val="17"/>
          <w:szCs w:val="17"/>
          <w:shd w:val="clear" w:color="auto" w:fill="FFFFFF"/>
        </w:rPr>
        <w:t xml:space="preserve">Policing.... Purpose of the paper: This assignment is designed to encourage critical consumption of media, as well as provide an opportunity to apply the concepts learned in this course to popular conceptions of policing and the criminal justice system. What should be in them: After selecting a television episode or movie (anything is acceptable as long as it relates to policing in some way), you will write a </w:t>
      </w:r>
      <w:proofErr w:type="gramStart"/>
      <w:r>
        <w:rPr>
          <w:rFonts w:ascii="Verdana" w:hAnsi="Verdana"/>
          <w:color w:val="000000"/>
          <w:sz w:val="17"/>
          <w:szCs w:val="17"/>
          <w:shd w:val="clear" w:color="auto" w:fill="FFFFFF"/>
        </w:rPr>
        <w:t>4-5 page</w:t>
      </w:r>
      <w:proofErr w:type="gramEnd"/>
      <w:r>
        <w:rPr>
          <w:rFonts w:ascii="Verdana" w:hAnsi="Verdana"/>
          <w:color w:val="000000"/>
          <w:sz w:val="17"/>
          <w:szCs w:val="17"/>
          <w:shd w:val="clear" w:color="auto" w:fill="FFFFFF"/>
        </w:rPr>
        <w:t xml:space="preserve"> paper detailing all the ways in which that piece of fiction differs from reality. For instance, are officers depicted as constantly getting into high-speed chases, despite the fact that such chases are rare and often prohibited by state law? Is the department depicted as incredibly diverse in terms of race and gender despite the reality that policing is statistically dominated by white males? Similar to the first paper, the bulk of the paper should be spent on analysis. The goal is to demonstrate that you understand the concepts and ideas covered in class and are able to apply them to a unique situation. What gets a good grade: This paper is to be a critical engagement with the show or movie, not a summary. Papers which simply summarize will not receive full credit. Instead, strong papers will explain the many ways that film or show diverges from reality, while explaining what it would look like if it were an accurate depiction of police work, the police subculture, police tactics, etc. If you have not cited any class material, you will fail the assignment. Finally, papers which have clearly not been edited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formatting problems, spelling mistakes, poor grammar, etc.) will be marked down significantly. When they are due: These papers are due in e-campus by the end of the day. Late papers will be docked 10% for every day they are late, and no papers will be accepted via e-mail. Some general guidelines for your papers: The intention of the paper is to get you to think analytically; therefore, the paper is not intended to be a simple summary. Instead, you need to use your best critical thinking skills to develop a paper that demonstrates understanding of the concepts, materials and ideas covered in the lectures and readings. Course Material: -- You must support your argument. For example, if you say an article misrepresents the police subculture, explain what the police subculture is according to readings or lecture and why you think they’re wrong. --Make sure you cite the material properly --Make sure you give a brief explanation of the material/concept(s) you are referring to. --Don’t over-quote or under-quote! a) For a short paper 2 or 3 good quotes are sufficient. b) Don’t use the same quote twice. --Pay close attention to grammar. Quotes: -- This is a proper citation for a direct quote: “blah blah blah” (Miller 36). a) Note the period comes after the citation -- Make sure you give the author’s name when quoting directly or indirectly (paraphrasing). -- Make sure you give the page number whenever there is a direct quote. --When referring to an example in a reading explain that example. Don’t just say “like that example on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X”. a) Describe the example and make sure you connect it to your argument --Make sure you are including transition sentences when moving from one topic to another. Format: provide a title for the paper, have a works cited section at the end of the paper, and number the pages. Times New Roman and 12-point font should be used, and the paper should have standard 1” margins. For your works cited section, citations of journal articles should look like this: Last Name, First Name. Year of publication. “Title Inside of Quotations” Name of Journal in Italics Volume (Number): page numbers of article. Example: Chris </w:t>
      </w:r>
      <w:proofErr w:type="spellStart"/>
      <w:r>
        <w:rPr>
          <w:rFonts w:ascii="Verdana" w:hAnsi="Verdana"/>
          <w:color w:val="000000"/>
          <w:sz w:val="17"/>
          <w:szCs w:val="17"/>
          <w:shd w:val="clear" w:color="auto" w:fill="FFFFFF"/>
        </w:rPr>
        <w:t>Uggen</w:t>
      </w:r>
      <w:proofErr w:type="spellEnd"/>
      <w:r>
        <w:rPr>
          <w:rFonts w:ascii="Verdana" w:hAnsi="Verdana"/>
          <w:color w:val="000000"/>
          <w:sz w:val="17"/>
          <w:szCs w:val="17"/>
          <w:shd w:val="clear" w:color="auto" w:fill="FFFFFF"/>
        </w:rPr>
        <w:t xml:space="preserve">. 2009. “Real Men Use </w:t>
      </w:r>
      <w:proofErr w:type="spellStart"/>
      <w:r>
        <w:rPr>
          <w:rFonts w:ascii="Verdana" w:hAnsi="Verdana"/>
          <w:color w:val="000000"/>
          <w:sz w:val="17"/>
          <w:szCs w:val="17"/>
          <w:shd w:val="clear" w:color="auto" w:fill="FFFFFF"/>
        </w:rPr>
        <w:t>Nonlethals</w:t>
      </w:r>
      <w:proofErr w:type="spellEnd"/>
      <w:r>
        <w:rPr>
          <w:rFonts w:ascii="Verdana" w:hAnsi="Verdana"/>
          <w:color w:val="000000"/>
          <w:sz w:val="17"/>
          <w:szCs w:val="17"/>
          <w:shd w:val="clear" w:color="auto" w:fill="FFFFFF"/>
        </w:rPr>
        <w:t>: Appeals to Masculinity in Marketing Police Weaponry” Feminist Criminology 4(3): 275-293.</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81"/>
    <w:rsid w:val="00BA7981"/>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2254"/>
  <w15:chartTrackingRefBased/>
  <w15:docId w15:val="{FAA60BDD-53B3-4FD9-9A70-CF696537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2022-05-27T19:20:00Z</dcterms:created>
  <dcterms:modified xsi:type="dcterms:W3CDTF">2022-05-27T19:20:00Z</dcterms:modified>
</cp:coreProperties>
</file>