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835E" w14:textId="77777777" w:rsidR="00043434" w:rsidRPr="00043434" w:rsidRDefault="00043434" w:rsidP="00043434">
      <w:pPr>
        <w:spacing w:before="75" w:after="45" w:line="240" w:lineRule="auto"/>
        <w:outlineLvl w:val="3"/>
        <w:rPr>
          <w:rFonts w:ascii="Verdana" w:eastAsia="Times New Roman" w:hAnsi="Verdana" w:cs="Times New Roman"/>
          <w:b/>
          <w:bCs/>
          <w:color w:val="000000"/>
          <w:sz w:val="17"/>
          <w:szCs w:val="17"/>
        </w:rPr>
      </w:pPr>
      <w:r w:rsidRPr="00043434">
        <w:rPr>
          <w:rFonts w:ascii="Georgia" w:eastAsia="Times New Roman" w:hAnsi="Georgia" w:cs="Times New Roman"/>
          <w:color w:val="333333"/>
          <w:sz w:val="27"/>
          <w:szCs w:val="27"/>
        </w:rPr>
        <w:t xml:space="preserve">Criteria for Content Based upon readings and learning activities within the class lessons, reflect upon specific leadership-related competencies which you possess and leadership competencies where there is an opportunity for enhancement. Identify two specific areas of strength, and two areas for improvement. How will those competencies impact future practice as </w:t>
      </w:r>
      <w:proofErr w:type="gramStart"/>
      <w:r w:rsidRPr="00043434">
        <w:rPr>
          <w:rFonts w:ascii="Georgia" w:eastAsia="Times New Roman" w:hAnsi="Georgia" w:cs="Times New Roman"/>
          <w:color w:val="333333"/>
          <w:sz w:val="27"/>
          <w:szCs w:val="27"/>
        </w:rPr>
        <w:t>a</w:t>
      </w:r>
      <w:proofErr w:type="gramEnd"/>
      <w:r w:rsidRPr="00043434">
        <w:rPr>
          <w:rFonts w:ascii="Georgia" w:eastAsia="Times New Roman" w:hAnsi="Georgia" w:cs="Times New Roman"/>
          <w:color w:val="333333"/>
          <w:sz w:val="27"/>
          <w:szCs w:val="27"/>
        </w:rPr>
        <w:t xml:space="preserve"> MSN-prepared nurse in your specialty area? In a two- to three-page reflective essay, address the following elements. Include a minimum of two peer-reviewed scholarly sources, current within five years, to support your work. See rubric for specific, required content criteria within each section of the paper: Provide an introduction to the reflective essay. Consider your personal leadership competencies Explain two specific examples of how leadership competencies will impact your practice in the selected MSN track. Provide a conclusion to the reflective essay. Preparing the Assignment Criteria for Format and Special Instructions Abide by the Chamberlain College of Nursing Academic Integrity Policy. Use Microsoft Word 2013 to create the reflective essay. The paper (excluding title and reference pages) should be at least two full pages in length and should not exceed three full pages in length. A minimum of two (2) peer-reviewed scholarly sources, current within five years, are required. Sources older than five years may not be used without the permission of the class professor. No direct quotes may be used in this assignment. Title page, pagination, subheadings, body of paper, citation of sources, and reference page must follow APA guidelines as found in the 7th edition of the manual. Rules of grammar, spelling, word usage, punctuation, sentence and paragraph structure are followed and consistent with formal, scholarly writing as noted in the APA Manual (7th edition). First person may be used for this assignment. Directions and Assignment Criteria</w:t>
      </w:r>
    </w:p>
    <w:p w14:paraId="7AD2D00A" w14:textId="77777777" w:rsidR="00F81D20" w:rsidRDefault="00F81D20"/>
    <w:sectPr w:rsidR="00F8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34"/>
    <w:rsid w:val="00043434"/>
    <w:rsid w:val="00F8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2E02"/>
  <w15:chartTrackingRefBased/>
  <w15:docId w15:val="{E1907681-6C9F-41E6-9BD5-0F83CBDF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434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343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2022-05-12T15:08:00Z</dcterms:created>
  <dcterms:modified xsi:type="dcterms:W3CDTF">2022-05-12T15:09:00Z</dcterms:modified>
</cp:coreProperties>
</file>