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7EF1" w14:textId="77777777" w:rsidR="00D1390C" w:rsidRDefault="00B33F7E">
      <w:r>
        <w:rPr>
          <w:rFonts w:ascii="Verdana" w:hAnsi="Verdana"/>
          <w:color w:val="000000"/>
          <w:sz w:val="17"/>
          <w:szCs w:val="17"/>
          <w:shd w:val="clear" w:color="auto" w:fill="FFFFFF"/>
        </w:rPr>
        <w:t>Latin American History... T</w:t>
      </w:r>
      <w:r>
        <w:rPr>
          <w:rFonts w:ascii="Arial" w:hAnsi="Arial" w:cs="Arial"/>
          <w:color w:val="000000"/>
          <w:sz w:val="17"/>
          <w:szCs w:val="17"/>
          <w:shd w:val="clear" w:color="auto" w:fill="FFFFFF"/>
        </w:rPr>
        <w:t>​‌‍‍‍‍‌‌‌‌‌‍‍‌‌‍‍‍‍‍‍​</w:t>
      </w:r>
      <w:r>
        <w:rPr>
          <w:rFonts w:ascii="Verdana" w:hAnsi="Verdana"/>
          <w:color w:val="000000"/>
          <w:sz w:val="17"/>
          <w:szCs w:val="17"/>
          <w:shd w:val="clear" w:color="auto" w:fill="FFFFFF"/>
        </w:rPr>
        <w:t>he readings and paintings from this week demonstrate the importance of race and culture in Mexico’s historic process of becoming a modern nation. Choose two paintings featured on the Whitney’s “Vida Americana” online exhibit and place them in the context of Mexico’s political and cultural history after the revolution. Utilize the chapter on Mexico (“Taming the Revolution”) and complementary essays to provide a historical context for the paintings. This should address</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(1) what were the competing views on race in Mexico, and particularly regarding Mexico</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s indigenous communities. (2) Where does the artist of your choice and their work fit into these historic debates? Interpret and analyze two paintings and what they tell us about Mexican race/cultural relations during this period of time. This post is expected to be the equivalent of two double-spaced pages in Microsoft Word. Weblink for paintings and materials: https://whitney.org/exhibitio</w:t>
      </w:r>
      <w:r>
        <w:rPr>
          <w:rFonts w:ascii="Arial" w:hAnsi="Arial" w:cs="Arial"/>
          <w:color w:val="000000"/>
          <w:sz w:val="17"/>
          <w:szCs w:val="17"/>
          <w:shd w:val="clear" w:color="auto" w:fill="FFFFFF"/>
        </w:rPr>
        <w:t>​‌‍‍‍‍‌‌‌‌‌‍‍‌‌‍‍‍‍‍‍​</w:t>
      </w:r>
      <w:r>
        <w:rPr>
          <w:rFonts w:ascii="Verdana" w:hAnsi="Verdana"/>
          <w:color w:val="000000"/>
          <w:sz w:val="17"/>
          <w:szCs w:val="17"/>
          <w:shd w:val="clear" w:color="auto" w:fill="FFFFFF"/>
        </w:rPr>
        <w:t>ns/vida-americana</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7E"/>
    <w:rsid w:val="00B33F7E"/>
    <w:rsid w:val="00D1390C"/>
    <w:rsid w:val="00D9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1170"/>
  <w15:chartTrackingRefBased/>
  <w15:docId w15:val="{F053B9BE-EA56-42A3-8765-21C0AD19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2022-05-20T13:18:00Z</dcterms:created>
  <dcterms:modified xsi:type="dcterms:W3CDTF">2022-05-20T13:18:00Z</dcterms:modified>
</cp:coreProperties>
</file>