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30EE6" w14:textId="26862667" w:rsidR="00C23260" w:rsidRDefault="00942A3D">
      <w:r>
        <w:rPr>
          <w:rFonts w:ascii="Verdana" w:hAnsi="Verdana"/>
          <w:color w:val="000000"/>
          <w:sz w:val="17"/>
          <w:szCs w:val="17"/>
          <w:shd w:val="clear" w:color="auto" w:fill="FFFFFF"/>
        </w:rPr>
        <w:t>Government Regulations and Social Insurance Programs.... Labs Textbook: Chapter 17 Lesson: Read this Week's Lesson which is located in the Modules tab Initial Post: minimum of 2 scholarly sources (must include your textbook for one of the sources). Follow-Up Post: minimum of 1 scholarly source for your Follow-Up Post. Initial Post Instructions For the initial post, respond to one of the following options, and label the beginning of your post indicating either Option 1 or Option 2: Option 1: The main social insurance programs like Social Security, Medicare, and unemployment compensation are funded by a payroll tax on the earnings of individuals who may receive benefits. Do you think the social insurance programs are effective? How are social insurance programs affected by the socioeconomic and political forces? Explain your answers. Option 2: Research government regulations on a particular area of your choice, such as food, drugs, product safety, fracking, environment, etc. Do you think the government regulations go too far? Do you think the government needs to add more regulations? How are lobbyists involved concerning regulations on food and drug safety, and our environment concerning fracking? Explain your answers. Be sure to make connections between your ideas and conclusions and the research, concepts, terms, and theory we are discussing this week. Follow-Up Post Instructions Respond to at least one peer. Further the dialogue by providing more information and clarification. Minimum of 1 scholarly source which can include your textbook or assigned readings or may be from your additional scholarly research. Writing Requirements Minimum of 2 posts (1 initial &amp; 1 follow-up) Minimum of 2 sources cited (assigned readings/online lessons and an outside source) for your Initial Post, and 1 scholarly source for your Follow-Up Post. APA format for in-text citations and list of references</w:t>
      </w:r>
    </w:p>
    <w:sectPr w:rsidR="00C23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A3D"/>
    <w:rsid w:val="00942A3D"/>
    <w:rsid w:val="00C23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18BDB"/>
  <w15:chartTrackingRefBased/>
  <w15:docId w15:val="{5E046771-5281-4B43-8334-143F2ABFA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1629</Characters>
  <Application>Microsoft Office Word</Application>
  <DocSecurity>0</DocSecurity>
  <Lines>13</Lines>
  <Paragraphs>3</Paragraphs>
  <ScaleCrop>false</ScaleCrop>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2022-05-16T19:04:00Z</dcterms:created>
  <dcterms:modified xsi:type="dcterms:W3CDTF">2022-05-16T19:04:00Z</dcterms:modified>
</cp:coreProperties>
</file>