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09E8" w14:textId="364E5314" w:rsidR="00C670D6" w:rsidRDefault="00A63AE7">
      <w:r>
        <w:rPr>
          <w:rFonts w:ascii="Verdana" w:hAnsi="Verdana"/>
          <w:color w:val="000000"/>
          <w:sz w:val="17"/>
          <w:szCs w:val="17"/>
          <w:shd w:val="clear" w:color="auto" w:fill="FFFFFF"/>
        </w:rPr>
        <w:t xml:space="preserve">Background “Creating a strong business and building a better world are not conflicting goals – they are both essential ingredients for long-term success.” (William Clay Ford Jr. Executive Chairman, Ford Motor Company) This assignment will meet the Global Citizenship &amp; Equity (GCE) skills requirements. There are 6 institutional GCE outcomes, of those 6 outcomes, the following will be assessed in this course: GCE OUTCOMES Identify one's roles and responsibilities as a global citizen in personal and professional life. Analyze the use of the world's resources to achieve sustainability and equitable distribution at the personal, professional, and global level. The 17 Sustainable Development Goals (SDGs) were developed by the United Nations with 193 countries as signatories to work towards achieving these goals by the year 2030. These goals are “a universal call to action to end poverty, protect the planet and ensure that all people enjoy peace and prosperity” (UNDP, 2016) Businesses across sectors are integral to the achievement of the SDGs. Through corporate social responsibility (CSR), community impact projects and socially responsible investment initiatives, businesses are providing unique solutions to social and environmental problems. According to a recent report from Aflac on Corporate Social Responsibility, it finds that 77% of consumers say they would be more willing to purchase a company’s products or services if the company demonstrates a commitment to addressing social, economic and environmental issues; 73% of investors agreed. This consumer trend of demanding businesses to be more socially responsible is driven in large part to a global social awakening about the environment and the equitable treatment of people and communities. This has a large connection to Global Citizenship Education, which is an integral component of your education at Centennial, and aims to provide you with the skills to assume an active role, both locally and globally, in building more peaceful, tolerant, inclusive and secure societies. Instructions GC&amp;E Assignment requires you to review the resources provided and answer questions demonstrating your understanding of Corporate Social Responsibility. The assignment should not exceed 1,000 words in length (1.5 spaced) and is worth 10% of your final grade. What You Need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Do Read the articles and watch the videos provided in the resources to find the answers to the questions below. Answer the questions below in complete sentences. Required Resources Review the resources provided below and answer questions to demonstrate your understanding of Corporate Social Responsibility and Global Citizenship Education. The assignment is worth 10% of your final grade. https://www.youtube.com/watch?v=5G0ndS3uRdo https://www.unglobalcompact.org/sdgs/17-global-goals http://www.undp.org/content/undp/en/home/sustainable-development-goals.html https://www.smartrecruiters.com/blog/top-20-corporate-social-responsibility-initiatives-for-2017/ https://www.oxfam.org.uk/education/who-we-are/what-is-global-citizenship/ https://www.globalcitizen.org/en/content/what-is-a-global-citizen/ https://p.widencdn.net/lg5pok/global-citizens-get-hired https://p.widencdn.net/c2qdvg/6-GCE-Skills-TBS</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E7"/>
    <w:rsid w:val="00A63AE7"/>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E7F0"/>
  <w15:chartTrackingRefBased/>
  <w15:docId w15:val="{3DA20751-83AF-4658-9FD1-BA224812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2022-05-27T19:42:00Z</dcterms:created>
  <dcterms:modified xsi:type="dcterms:W3CDTF">2022-05-27T19:42:00Z</dcterms:modified>
</cp:coreProperties>
</file>