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3256" w14:textId="29FB99FE" w:rsidR="003E758D" w:rsidRDefault="00C46C70">
      <w:r>
        <w:rPr>
          <w:rFonts w:ascii="Verdana" w:hAnsi="Verdana"/>
          <w:color w:val="000000"/>
          <w:sz w:val="17"/>
          <w:szCs w:val="17"/>
          <w:shd w:val="clear" w:color="auto" w:fill="FFFFFF"/>
        </w:rPr>
        <w:t>Discussion 6: Descartes, Meditations 3 and 5. Paper details Make an initial reply responding to your choice of ONE of the discussion questions below, being sure to answer all parts of the question you choose, no later than 11:59 p.m. Make at least TWO replies (at minimum, about 100-150 words each) to classmates' initial posts, being sure that your replies add something new to the conversation, no later than 11:59 p.m. on Thursday. Critically evaluate Descartes' cosmological argument in Meditation Three. What are the argument's strengths and weaknesses? In your view, can Descartes' version of the argument overcome the problems with other versions? Does it face problems other versions do not? Do you think Descartes has succeeded in his goal of proving that God exists and is not a deceiver? In answering these questions, reference and discuss Meditation Three directly. Do not rely only on lesson pages and videos. Descartes, René. Discourse on Method and Meditations on First Philosophy. Translated by Donald A. Cress, 4th edition, Hackett, 1998. ISBN: 978-0872204201</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70"/>
    <w:rsid w:val="003E758D"/>
    <w:rsid w:val="00C4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6EC"/>
  <w15:chartTrackingRefBased/>
  <w15:docId w15:val="{CF54BA96-1CD2-48F3-BFB0-6269ABA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2022-05-31T17:24:00Z</dcterms:created>
  <dcterms:modified xsi:type="dcterms:W3CDTF">2022-05-31T17:24:00Z</dcterms:modified>
</cp:coreProperties>
</file>