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3BAD" w14:textId="5DAF8CA4" w:rsidR="00E27BA4" w:rsidRDefault="003855F6">
      <w:r>
        <w:rPr>
          <w:rFonts w:ascii="Helvetica" w:hAnsi="Helvetica"/>
          <w:color w:val="333333"/>
          <w:sz w:val="18"/>
          <w:szCs w:val="18"/>
          <w:shd w:val="clear" w:color="auto" w:fill="F9F9F9"/>
        </w:rPr>
        <w:t>Community Education Project. </w:t>
      </w:r>
      <w:r>
        <w:rPr>
          <w:rFonts w:ascii="Verdana" w:hAnsi="Verdana"/>
          <w:color w:val="000000"/>
          <w:sz w:val="17"/>
          <w:szCs w:val="17"/>
          <w:shd w:val="clear" w:color="auto" w:fill="FFFFFF"/>
        </w:rPr>
        <w:t>Most community educational projects are developed in collaboration with other healthcare professionals and the affected population, rather than by community health nurses alone. Community engagement leads to the development of culturally sensitive and appropriate educational projects that are accepted to members of any population. Community engagement also strengthens relationships and connections with healthcare providers, thus creating a greater sense of community. Utilizing the collaborative effort of healthcare professionals, facilities, organizations, and service providers in community engagement enhances health outcomes. Community health nurses who partner with local health departments, home health agencies, schools, community centers, volunteer organizations, adult daycare providers, and others is essential to creating a community engagement strategy. In this course you will be conducting an educational presentation in the community. In this first module you will determine your site for the presentation. PLEASE NOTE: The site must be in community. Your presentation cannot be delivered to healthcare professionals or in the hospital setting or during your personal work hours.</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F6"/>
    <w:rsid w:val="003855F6"/>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8676"/>
  <w15:chartTrackingRefBased/>
  <w15:docId w15:val="{DE14764F-8796-4DDA-A4CC-6B0EFD8A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2022-05-10T19:18:00Z</dcterms:created>
  <dcterms:modified xsi:type="dcterms:W3CDTF">2022-05-10T19:18:00Z</dcterms:modified>
</cp:coreProperties>
</file>