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2CB42" w14:textId="70F95D92" w:rsidR="00E27BA4" w:rsidRDefault="005D40C3">
      <w:r>
        <w:rPr>
          <w:rFonts w:ascii="Verdana" w:hAnsi="Verdana"/>
          <w:color w:val="000000"/>
          <w:sz w:val="17"/>
          <w:szCs w:val="17"/>
          <w:shd w:val="clear" w:color="auto" w:fill="FFFFFF"/>
        </w:rPr>
        <w:t>Aristotle's View. Aristotle has been called one of the greatest philosophers of all time; we see the impact of his thinking in many fields: the sciences, psychology, sociology, philosophy... and, as you learned, the study of communication as well. Assignment Instructions Step One: Analyze Aristotle’s ideas about ethos, pathos, and logos. How do they advance the art of public speaking, specifically in what we think of in terms of rhetoric? Compose your submission using a word processing program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Word). Structure your submission in a 5-paragraph format. Review this example as guidance. Example of 5-Paragraph Essay Download Example of 5-Paragraph Essay At least 2 citations must be used this week; 1 may be your weekly reading, however the other should be from an outside source (independent research). Step Two: Upload your submission to Canvas using the 'Submit Assignment' link in the top, right-hand corner of the page. Your submission should meet the following criteria: Length: 5-paragraphs are required; each paragraph includes 4 sentences at-minimum. Mechanics: Submission is free from spelling, grammar, and punctuation errors. Formatting: APA formatting is used on the body (Times New Roman, double-spaced, 1" margins). Each new paragraph is indented. Organization:5-paragraph template is utilized. Three main points are present; body paragraphs are complete and supported. Paragraphs are organized logically, and transitions help the reader move from one main point to the next. APA: Outside materials are cited in the body of the paper (in-text or parenthetical citations are used) and fully on a separate references page.</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C3"/>
    <w:rsid w:val="005D40C3"/>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8171"/>
  <w15:chartTrackingRefBased/>
  <w15:docId w15:val="{D121002F-ECC8-4EFF-977D-2EA51114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2022-05-10T18:07:00Z</dcterms:created>
  <dcterms:modified xsi:type="dcterms:W3CDTF">2022-05-10T18:07:00Z</dcterms:modified>
</cp:coreProperties>
</file>