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49DD" w14:textId="77777777" w:rsidR="00427757" w:rsidRDefault="00C9045C">
      <w:r>
        <w:rPr>
          <w:rFonts w:ascii="Verdana" w:hAnsi="Verdana"/>
          <w:color w:val="000000"/>
          <w:sz w:val="17"/>
          <w:szCs w:val="17"/>
          <w:shd w:val="clear" w:color="auto" w:fill="FFFFFF"/>
        </w:rPr>
        <w:t>Universal Studies, The movie Standard Operating Procedures Film from 2008, and torture.  Paper details Standard Operating Procedures The movie from 2008 Paper Guidelines: 2-3 pages, typed, double-spaced, Times New Roman Font The following questions should be addressed in your paper: 1. Using the movie, discuss evidence that supports either Lankford’s theory of systematic indoctrination or another theory of torture discussed in your text. Do you believe your chosen theory accurately characterizes events at Abu Ghraib? Why or why not? Based on the theory you discuss, what steps could be taken (or can steps be taken) to avoid future human rights violations? Explain. 2. What are the prospects for preventing torture in the future?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are some laws and other developments aimed at ending torture) Do you think such approaches would have been effective in preventing the abuses at Abu Ghraib? Why or why not? 3. Locate a news article from one of the sources below and incorporate information from the article into your overall discussion. News Sources: BBC News http://news.bbc.co.uk/ The Economist http://www.economist.com/ New York Times http://www.nytimes.com/ Al Jazeera: http://www.aljazeera.com/ Foreign Policy: http://foreignpolicy.com/ The Christian Science Monitor: https://www.csmonitor.com/ Wall Street Journal: https://www.wsj.com/ Washington Post: https://www.washingtonpost.com/ In your paper you need to demonstrate that you understand the concepts that have been presented in your readings, class discussions and notes. Referencing concepts from the reading and drawing connections between reading, the movie, notes and discussions is a must. Please feel free to contact me with your questions.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5C"/>
    <w:rsid w:val="00427757"/>
    <w:rsid w:val="00C139D9"/>
    <w:rsid w:val="00C9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699F"/>
  <w15:chartTrackingRefBased/>
  <w15:docId w15:val="{DD827428-ACD4-4729-90AB-169DB301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2022-03-31T08:28:00Z</dcterms:created>
  <dcterms:modified xsi:type="dcterms:W3CDTF">2022-03-31T08:28:00Z</dcterms:modified>
</cp:coreProperties>
</file>