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F467" w14:textId="77777777" w:rsidR="00D45790" w:rsidRDefault="00BC4180">
      <w:r>
        <w:rPr>
          <w:rFonts w:ascii="Verdana" w:hAnsi="Verdana"/>
          <w:color w:val="000000"/>
          <w:sz w:val="17"/>
          <w:szCs w:val="17"/>
          <w:shd w:val="clear" w:color="auto" w:fill="FFFFFF"/>
        </w:rPr>
        <w:t xml:space="preserve">Case study assignment for Supply Chain Management Analytics.  Paper details please read the assessment detail first. The examples I provide are only to show you the format, title and content distribution of the article. You cannot copy any content and references of the example. The arguments and opinions you put forward in the article must be supported by theory, which means you need a lot of theories from other articles and books. please read the assessment detail first. The examples I provide are only to show you the format, title and content distribution of the article. You cannot copy any content and references of the example. The arguments and opinions you put forward in the article must be supported by theory, which means you need a lot of theories from other articles and books. Assessment 3 detail: Write a case study on supply chain network design. In this regard you need to select a case company (e.g. Zara, H&amp;M, IKEA, Toyota, Amazon, Apple, Samsung ……… etc.) and identify the organizational strategy and corresponding supply chain network design strategies (e.g. lean supply chain design, agile supply chain design, collaborative design, sustainable supply chain design, flexible, centralized, decentralized design…….etc.). Draw a map of supply chain network of the case company and explain the map corresponding to the underpinning rationale for the strategies. Then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supply chain design strategies with respect to alignment with organizational strategy, why the case company choose a particular design?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advantages and disadvantages/possible risks in supply chain due to the specific design, compare with best practices and existing literature on supply chain design. Finally, write a conclusion and also recommendation regarding redesigning the supply chain with justification (if redesigning is necessary).</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80"/>
    <w:rsid w:val="009838D9"/>
    <w:rsid w:val="00BC4180"/>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09AD"/>
  <w15:chartTrackingRefBased/>
  <w15:docId w15:val="{926C8C4E-D3F1-4D86-82A8-DB9B137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2022-03-27T14:45:00Z</dcterms:created>
  <dcterms:modified xsi:type="dcterms:W3CDTF">2022-03-27T14:45:00Z</dcterms:modified>
</cp:coreProperties>
</file>