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B3" w:rsidRDefault="007717BB">
      <w:r>
        <w:rPr>
          <w:rFonts w:ascii="Verdana" w:hAnsi="Verdana"/>
          <w:color w:val="000000"/>
          <w:sz w:val="17"/>
          <w:szCs w:val="17"/>
          <w:shd w:val="clear" w:color="auto" w:fill="FFFFFF"/>
        </w:rPr>
        <w:t xml:space="preserve">A </w:t>
      </w:r>
      <w:bookmarkStart w:id="0" w:name="_GoBack"/>
      <w:r>
        <w:rPr>
          <w:rFonts w:ascii="Verdana" w:hAnsi="Verdana"/>
          <w:color w:val="000000"/>
          <w:sz w:val="17"/>
          <w:szCs w:val="17"/>
          <w:shd w:val="clear" w:color="auto" w:fill="FFFFFF"/>
        </w:rPr>
        <w:t>historical overview of ideas guiding the vi</w:t>
      </w:r>
      <w:r w:rsidR="00741EFF">
        <w:rPr>
          <w:rFonts w:ascii="Verdana" w:hAnsi="Verdana"/>
          <w:color w:val="000000"/>
          <w:sz w:val="17"/>
          <w:szCs w:val="17"/>
          <w:shd w:val="clear" w:color="auto" w:fill="FFFFFF"/>
        </w:rPr>
        <w:t>sual arts in the Western world</w:t>
      </w:r>
      <w:bookmarkEnd w:id="0"/>
      <w:r w:rsidR="00741EFF">
        <w:rPr>
          <w:rFonts w:ascii="Verdana" w:hAnsi="Verdana"/>
          <w:color w:val="000000"/>
          <w:sz w:val="17"/>
          <w:szCs w:val="17"/>
          <w:shd w:val="clear" w:color="auto" w:fill="FFFFFF"/>
        </w:rPr>
        <w:t>.</w:t>
      </w:r>
      <w:r>
        <w:rPr>
          <w:rFonts w:ascii="Verdana" w:hAnsi="Verdana"/>
          <w:color w:val="000000"/>
          <w:sz w:val="17"/>
          <w:szCs w:val="17"/>
          <w:shd w:val="clear" w:color="auto" w:fill="FFFFFF"/>
        </w:rPr>
        <w:t>  Choose a theory of visual art described in this week’s Learning Resource titled “A historical overview of ideas guiding the visual arts in the Western world: from Plato to the present day. Then find a related work of visual art represented within the Learning Resource link (</w:t>
      </w:r>
      <w:proofErr w:type="gramStart"/>
      <w:r>
        <w:rPr>
          <w:rFonts w:ascii="Verdana" w:hAnsi="Verdana"/>
          <w:color w:val="000000"/>
          <w:sz w:val="17"/>
          <w:szCs w:val="17"/>
          <w:shd w:val="clear" w:color="auto" w:fill="FFFFFF"/>
        </w:rPr>
        <w:t>http://www.metmuseum.org/toah/ )to</w:t>
      </w:r>
      <w:proofErr w:type="gramEnd"/>
      <w:r>
        <w:rPr>
          <w:rFonts w:ascii="Verdana" w:hAnsi="Verdana"/>
          <w:color w:val="000000"/>
          <w:sz w:val="17"/>
          <w:szCs w:val="17"/>
          <w:shd w:val="clear" w:color="auto" w:fill="FFFFFF"/>
        </w:rPr>
        <w:t xml:space="preserve"> the Metropolitan Museum of Art’s </w:t>
      </w:r>
      <w:proofErr w:type="spellStart"/>
      <w:r>
        <w:rPr>
          <w:rFonts w:ascii="Verdana" w:hAnsi="Verdana"/>
          <w:color w:val="000000"/>
          <w:sz w:val="17"/>
          <w:szCs w:val="17"/>
          <w:shd w:val="clear" w:color="auto" w:fill="FFFFFF"/>
        </w:rPr>
        <w:t>Heilbrunn</w:t>
      </w:r>
      <w:proofErr w:type="spellEnd"/>
      <w:r>
        <w:rPr>
          <w:rFonts w:ascii="Verdana" w:hAnsi="Verdana"/>
          <w:color w:val="000000"/>
          <w:sz w:val="17"/>
          <w:szCs w:val="17"/>
          <w:shd w:val="clear" w:color="auto" w:fill="FFFFFF"/>
        </w:rPr>
        <w:t xml:space="preserve"> Timeline of Art History, or any of the Learning Resources included within the “Range of Visual Arts.” Include a picture of the work in your post, and Discuss your interest in both and the relation you see between them. That connection may relate to visual qualities, history, use, or meaning. Finally, point out how your response uses at least two of the vocabulary, concepts or techniques from the Learning Resources for the </w:t>
      </w:r>
      <w:proofErr w:type="gramStart"/>
      <w:r>
        <w:rPr>
          <w:rFonts w:ascii="Verdana" w:hAnsi="Verdana"/>
          <w:color w:val="000000"/>
          <w:sz w:val="17"/>
          <w:szCs w:val="17"/>
          <w:shd w:val="clear" w:color="auto" w:fill="FFFFFF"/>
        </w:rPr>
        <w:t>module .</w:t>
      </w:r>
      <w:proofErr w:type="gramEnd"/>
      <w:r>
        <w:rPr>
          <w:rFonts w:ascii="Verdana" w:hAnsi="Verdana"/>
          <w:color w:val="000000"/>
          <w:sz w:val="17"/>
          <w:szCs w:val="17"/>
          <w:shd w:val="clear" w:color="auto" w:fill="FFFFFF"/>
        </w:rPr>
        <w:t xml:space="preserve"> Underline or bold the vocabulary, concept or technique you use as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interpretative tool in your post.</w:t>
      </w:r>
    </w:p>
    <w:sectPr w:rsidR="0049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B"/>
    <w:rsid w:val="004930B3"/>
    <w:rsid w:val="00741EFF"/>
    <w:rsid w:val="007717BB"/>
    <w:rsid w:val="0093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DA4FE-8375-49B1-B52C-8470237E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2022-03-11T10:58:00Z</dcterms:created>
  <dcterms:modified xsi:type="dcterms:W3CDTF">2022-03-11T10:58:00Z</dcterms:modified>
</cp:coreProperties>
</file>