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9705E" w14:textId="77777777" w:rsidR="008B2DF5" w:rsidRDefault="005D33A3">
      <w:r>
        <w:rPr>
          <w:rFonts w:ascii="Verdana" w:hAnsi="Verdana"/>
          <w:color w:val="000000"/>
          <w:sz w:val="17"/>
          <w:szCs w:val="17"/>
          <w:shd w:val="clear" w:color="auto" w:fill="FFFFFF"/>
        </w:rPr>
        <w:t xml:space="preserve">The goal of this assignment is to focus on active learning by incorporating technology and approaching mathematics from an applied standpoint. This project uses Excel to create and interpret mathematical models, solve problems with accurate calculations, analyze assumptions and solutions, and construct sound conclusions. The result of the project provides concrete evidence of your quantitative reasoning skills. The project is due by the end of the workshop. Upon successful completion of the course material, you will be able to: -Interpret mathematical information from various models (e.g. graphs, tables, equations, words, functions, figures). -Create mathematical models symbolically, visually, and/or numerically. -Apply algebraic, geometric and statistical methods to solve problems. -Demonstrate understanding of the mathematical methods with accurate calculations. -Analyze the assumptions and solutions to the mathematical problems. -Construct sound conclusions by synthesizing the mathematical models, methods, and solutions. Gen Ed Outcomes Quantitative Literacy – Students can solve quantitative problems from a variety of authentic contexts presented in a variety of formats. -Interpretation - Ability to explain information presented in mathematical forms (e.g., equations, graphs, diagrams, tables, words). -Representation - Ability to convert relevant information into various mathematical forms (e.g., equations, graphs, diagrams, tables, words). -Calculation -Application/Analysis - Ability to make judgments and draw appropriate conclusions based on the quantitative analysis of data, while recognizing the limits of this analysis. -Assumptions - Ability to make and evaluate important assumptions in estimation, modeling, and data analysis. -Communication - Expressing quantitative evidence in support of the argument or purpose of the work (in terms of what evidence is used and how it is formatted, presented, and contextualized). This table shows the results for 13 students on a 16 question multiple-choice exam. A “1” means the student got the question correct, and a “0” means the student did not get the question correct. Copy the table into an Excel spreadsheet and make sure to save it to your computer. </w:t>
      </w:r>
      <w:proofErr w:type="gramStart"/>
      <w:r>
        <w:rPr>
          <w:rFonts w:ascii="Verdana" w:hAnsi="Verdana"/>
          <w:color w:val="000000"/>
          <w:sz w:val="17"/>
          <w:szCs w:val="17"/>
          <w:shd w:val="clear" w:color="auto" w:fill="FFFFFF"/>
        </w:rPr>
        <w:t>( the</w:t>
      </w:r>
      <w:proofErr w:type="gramEnd"/>
      <w:r>
        <w:rPr>
          <w:rFonts w:ascii="Verdana" w:hAnsi="Verdana"/>
          <w:color w:val="000000"/>
          <w:sz w:val="17"/>
          <w:szCs w:val="17"/>
          <w:shd w:val="clear" w:color="auto" w:fill="FFFFFF"/>
        </w:rPr>
        <w:t xml:space="preserve"> table is in the Excel file attached) Instructions 1. Complete the Exam Scores project. The documents include all of the instructions you need to complete the project. You can review the 10 Useful Excel Functions video if you need. (Use the attached document for answering the questions) 2. Follow all of the instructions and submit the word document and Excel file to the 2.5 Dropbox by the end of the workshop.</w:t>
      </w:r>
    </w:p>
    <w:sectPr w:rsidR="008B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3A3"/>
    <w:rsid w:val="005D33A3"/>
    <w:rsid w:val="008B2DF5"/>
    <w:rsid w:val="00B3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F59F"/>
  <w15:chartTrackingRefBased/>
  <w15:docId w15:val="{03ED55F6-642A-4D0C-93AB-1F878990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2022-03-22T06:37:00Z</dcterms:created>
  <dcterms:modified xsi:type="dcterms:W3CDTF">2022-03-22T06:37:00Z</dcterms:modified>
</cp:coreProperties>
</file>