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E22C" w14:textId="77777777" w:rsidR="005836D9" w:rsidRDefault="00326B86">
      <w:r>
        <w:rPr>
          <w:rFonts w:ascii="Verdana" w:hAnsi="Verdana"/>
          <w:color w:val="000000"/>
          <w:sz w:val="17"/>
          <w:szCs w:val="17"/>
          <w:shd w:val="clear" w:color="auto" w:fill="FFFFFF"/>
        </w:rPr>
        <w:t xml:space="preserve">ADHD Attention deficit/ hyperactivity disorder. Candidates should have at least two outside sources; therefore, bibliography and in-text citations are required. The paper should be at least 4 pages double spaced (not including the bibliography), 12-point font, 1-inch margin, Times New Roman. Please address the following in your paper: • What is the cause of the disability? • What are some behavioral or learning characteristics of the disability? • Which populations are most affected? • How and when can a diagnosis be made? • What are some instructional implications for children with this disability? • What are some strategies a teacher could use when dealing with these students? You should have at least two outside sources; therefore, bibliography and in-text citations are required. The paper should be at least 4 pages double spaced (not including the bibliography), 12-point font, 1-inch margin, Times New Roman Please use simple language and be concise Articles for the research "What's ADHD (and what's not) in the classroom by Caroline Miller "The effects of classroom interventions on off-task and disruptive classroom behavior in children with symptoms of attention-deficit/hyperactivity disorder: A Meta analytic review" by </w:t>
      </w:r>
      <w:proofErr w:type="spellStart"/>
      <w:r>
        <w:rPr>
          <w:rFonts w:ascii="Verdana" w:hAnsi="Verdana"/>
          <w:color w:val="000000"/>
          <w:sz w:val="17"/>
          <w:szCs w:val="17"/>
          <w:shd w:val="clear" w:color="auto" w:fill="FFFFFF"/>
        </w:rPr>
        <w:t>Geraldina</w:t>
      </w:r>
      <w:proofErr w:type="spellEnd"/>
      <w:r>
        <w:rPr>
          <w:rFonts w:ascii="Verdana" w:hAnsi="Verdana"/>
          <w:color w:val="000000"/>
          <w:sz w:val="17"/>
          <w:szCs w:val="17"/>
          <w:shd w:val="clear" w:color="auto" w:fill="FFFFFF"/>
        </w:rPr>
        <w:t xml:space="preserve"> F. Gaastra, Yvonne Groen, Lara </w:t>
      </w:r>
      <w:proofErr w:type="spellStart"/>
      <w:r>
        <w:rPr>
          <w:rFonts w:ascii="Verdana" w:hAnsi="Verdana"/>
          <w:color w:val="000000"/>
          <w:sz w:val="17"/>
          <w:szCs w:val="17"/>
          <w:shd w:val="clear" w:color="auto" w:fill="FFFFFF"/>
        </w:rPr>
        <w:t>Tucha</w:t>
      </w:r>
      <w:proofErr w:type="spellEnd"/>
      <w:r>
        <w:rPr>
          <w:rFonts w:ascii="Verdana" w:hAnsi="Verdana"/>
          <w:color w:val="000000"/>
          <w:sz w:val="17"/>
          <w:szCs w:val="17"/>
          <w:shd w:val="clear" w:color="auto" w:fill="FFFFFF"/>
        </w:rPr>
        <w:t xml:space="preserve">, Oliver </w:t>
      </w:r>
      <w:proofErr w:type="spellStart"/>
      <w:r>
        <w:rPr>
          <w:rFonts w:ascii="Verdana" w:hAnsi="Verdana"/>
          <w:color w:val="000000"/>
          <w:sz w:val="17"/>
          <w:szCs w:val="17"/>
          <w:shd w:val="clear" w:color="auto" w:fill="FFFFFF"/>
        </w:rPr>
        <w:t>Tucha</w:t>
      </w:r>
      <w:proofErr w:type="spellEnd"/>
      <w:r>
        <w:rPr>
          <w:rFonts w:ascii="Verdana" w:hAnsi="Verdana"/>
          <w:color w:val="000000"/>
          <w:sz w:val="17"/>
          <w:szCs w:val="17"/>
          <w:shd w:val="clear" w:color="auto" w:fill="FFFFFF"/>
        </w:rPr>
        <w:t xml:space="preserve"> Includes examples in first person</w:t>
      </w:r>
    </w:p>
    <w:sectPr w:rsidR="00583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B86"/>
    <w:rsid w:val="00326B86"/>
    <w:rsid w:val="005836D9"/>
    <w:rsid w:val="008B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9A43"/>
  <w15:chartTrackingRefBased/>
  <w15:docId w15:val="{C16415C9-F3B1-4332-A004-9ED3A830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2022-03-23T13:24:00Z</dcterms:created>
  <dcterms:modified xsi:type="dcterms:W3CDTF">2022-03-23T13:24:00Z</dcterms:modified>
</cp:coreProperties>
</file>