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E0A50" w14:textId="1F1A1368" w:rsidR="00047973" w:rsidRDefault="00AF5FE2">
      <w:proofErr w:type="gramStart"/>
      <w:r>
        <w:t>Description</w:t>
      </w:r>
      <w:proofErr w:type="gramEnd"/>
      <w:r>
        <w:t xml:space="preserve"> Please answer ONE of the following three questions: 1) Does the Competition Authority need to follow up Cartels? Discuss theoretically the conflict of interests of a Cartel. Give examples of Cartels and leniency programs that have managed to break them. 2. Discuss the Merger Paradox and how the Salop Circular Model tries to solve it. Bring empirical evidence in </w:t>
      </w:r>
      <w:proofErr w:type="spellStart"/>
      <w:r>
        <w:t>favour</w:t>
      </w:r>
      <w:proofErr w:type="spellEnd"/>
      <w:r>
        <w:t xml:space="preserve"> of the Merger Paradox. Can you find an example of a merger that is both efficient and socially desirable? 3) Can a firm innovate too much? Discuss the issue using appropriate models. Try to give examples from real life and discuss relevant literature. I am going to send you 3 folders containing files with sources, </w:t>
      </w:r>
      <w:proofErr w:type="spellStart"/>
      <w:r>
        <w:t>powerpoints</w:t>
      </w:r>
      <w:proofErr w:type="spellEnd"/>
      <w:r>
        <w:t xml:space="preserve"> and a simple brief for each question. As I cannot attach these folders to the 'additional materials' section I will send them once I have paid for the essay. Please use as many sources as possible from the list, I do however understand if you </w:t>
      </w:r>
      <w:proofErr w:type="spellStart"/>
      <w:proofErr w:type="gramStart"/>
      <w:r>
        <w:t>cant</w:t>
      </w:r>
      <w:proofErr w:type="spellEnd"/>
      <w:proofErr w:type="gramEnd"/>
      <w:r>
        <w:t xml:space="preserve"> access certain ones.</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E2"/>
    <w:rsid w:val="00047973"/>
    <w:rsid w:val="00AF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0068"/>
  <w15:chartTrackingRefBased/>
  <w15:docId w15:val="{CCE1D6D3-7EDF-4587-8DA9-1D50C175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2021-03-16T07:22:00Z</dcterms:created>
  <dcterms:modified xsi:type="dcterms:W3CDTF">2021-03-16T07:23:00Z</dcterms:modified>
</cp:coreProperties>
</file>