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14E6" w14:textId="2272E9EF" w:rsidR="00047973" w:rsidRDefault="00764236">
      <w:r>
        <w:t xml:space="preserve">Description Network Security in IPv6 Objective The aim is to explain the technical details and facts about the topic, suitable for reading by someone with a good knowledge of IT and computing, but not necessarily the topic in question. You may structure your report as you deem appropriate, however your report must address the following issues: • A short history of the area, and current trends. • Discussion of appropriate cyber-threats and attack mitigation techniques, to illustrate and explain the security issues associated with your chosen topic. • The key methods and tools that apply to the topic. • An evaluation of the current state of the art, technical challenges, and future directions. • (The points above must be supported through appropriate use of references) • Include at least one diagram (one is enough), created by you, that adds depth to your discussion. For example, most of the figures in the Hoque </w:t>
      </w:r>
      <w:proofErr w:type="gramStart"/>
      <w:r>
        <w:t>paper( https://ieeexplore.ieee.org/document/7160662</w:t>
      </w:r>
      <w:proofErr w:type="gramEnd"/>
      <w:r>
        <w:t xml:space="preserve">) add depth, except perhaps Fig. 13, which is effectively a list of words drawn as an image. Keep in mind your focus must be primarily on networking related issues and not, for example, detailed cryptographic issues, PKI, certificates, host and software security, etc. However, you may briefly discuss adjacent topics to add context if necessary. -6-8 Scientific or technical references When you reference a source, you must include some depth of information. For guidance, note how the Hoque paper uses referencing in the section ‘II. Prior Work and Contributions’. • Typical sources for scientific papers include IEEE, ACM, and academic conferences. These may be found via the IEEE Xplore or Google Scholar search tools, linked below. • IEEE Xplore: https://ieeexplore.ieee.org/Xplore/home.jsp • Google Scholar: https://scholar.google.com/ Referencing must follow the IEEE reference style </w:t>
      </w:r>
      <w:proofErr w:type="gramStart"/>
      <w:r>
        <w:t>For</w:t>
      </w:r>
      <w:proofErr w:type="gramEnd"/>
      <w:r>
        <w:t xml:space="preserve"> guidance, the following two papers provide strong in-depth discussions about DOS and DDOS, and use references from a range of sources: </w:t>
      </w:r>
      <w:proofErr w:type="spellStart"/>
      <w:r>
        <w:t>Zlomislic</w:t>
      </w:r>
      <w:proofErr w:type="spellEnd"/>
      <w:r>
        <w:t>-DOS - https://ieeexplore.ieee.org/document/7160662 Hoque-DDOS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36"/>
    <w:rsid w:val="00047973"/>
    <w:rsid w:val="0076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A049"/>
  <w15:chartTrackingRefBased/>
  <w15:docId w15:val="{0E460537-FB64-4965-8998-2920A82D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2021-02-17T19:57:00Z</dcterms:created>
  <dcterms:modified xsi:type="dcterms:W3CDTF">2021-02-17T19:57:00Z</dcterms:modified>
</cp:coreProperties>
</file>